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D" w:rsidRDefault="004B5E4D">
      <w:pPr>
        <w:pStyle w:val="BodyText"/>
        <w:rPr>
          <w:sz w:val="72"/>
          <w:szCs w:val="72"/>
        </w:rPr>
      </w:pPr>
    </w:p>
    <w:p w:rsidR="00FF009E" w:rsidRPr="004B5E4D" w:rsidRDefault="004B5E4D">
      <w:pPr>
        <w:pStyle w:val="BodyText"/>
        <w:rPr>
          <w:sz w:val="72"/>
          <w:szCs w:val="72"/>
        </w:rPr>
      </w:pPr>
      <w:r w:rsidRPr="004B5E4D">
        <w:rPr>
          <w:sz w:val="72"/>
          <w:szCs w:val="72"/>
        </w:rPr>
        <w:t>The Policies and Procedures</w:t>
      </w:r>
    </w:p>
    <w:p w:rsidR="00FF009E" w:rsidRDefault="004B5E4D">
      <w:pPr>
        <w:jc w:val="center"/>
        <w:rPr>
          <w:sz w:val="40"/>
          <w:szCs w:val="40"/>
        </w:rPr>
      </w:pPr>
      <w:r>
        <w:rPr>
          <w:sz w:val="22"/>
        </w:rPr>
        <w:t xml:space="preserve"> </w:t>
      </w:r>
      <w:r w:rsidRPr="004B5E4D">
        <w:rPr>
          <w:sz w:val="40"/>
          <w:szCs w:val="40"/>
        </w:rPr>
        <w:t>Of</w:t>
      </w:r>
    </w:p>
    <w:p w:rsidR="004B5E4D" w:rsidRPr="004B5E4D" w:rsidRDefault="004B5E4D">
      <w:pPr>
        <w:jc w:val="center"/>
        <w:rPr>
          <w:sz w:val="40"/>
          <w:szCs w:val="40"/>
        </w:rPr>
      </w:pPr>
    </w:p>
    <w:p w:rsidR="004B5E4D" w:rsidRPr="004B5E4D" w:rsidRDefault="004B5E4D" w:rsidP="004B5E4D">
      <w:pPr>
        <w:pStyle w:val="BodyText"/>
        <w:rPr>
          <w:sz w:val="96"/>
          <w:szCs w:val="96"/>
        </w:rPr>
      </w:pPr>
      <w:r w:rsidRPr="004B5E4D">
        <w:rPr>
          <w:sz w:val="96"/>
          <w:szCs w:val="96"/>
        </w:rPr>
        <w:t>NASSGAP</w:t>
      </w:r>
    </w:p>
    <w:p w:rsidR="004B5E4D" w:rsidRDefault="004B5E4D">
      <w:pPr>
        <w:jc w:val="center"/>
        <w:rPr>
          <w:sz w:val="22"/>
        </w:rPr>
      </w:pPr>
    </w:p>
    <w:p w:rsidR="00FF009E" w:rsidRDefault="00FF009E">
      <w:pPr>
        <w:jc w:val="center"/>
        <w:rPr>
          <w:sz w:val="22"/>
        </w:rPr>
      </w:pPr>
    </w:p>
    <w:p w:rsidR="00FF009E" w:rsidRDefault="000C319B">
      <w:pPr>
        <w:jc w:val="center"/>
        <w:rPr>
          <w:sz w:val="22"/>
        </w:rPr>
      </w:pPr>
      <w:r>
        <w:rPr>
          <w:noProof/>
          <w:sz w:val="22"/>
        </w:rPr>
        <w:drawing>
          <wp:inline distT="0" distB="0" distL="0" distR="0">
            <wp:extent cx="5724525" cy="95250"/>
            <wp:effectExtent l="0" t="0" r="0" b="0"/>
            <wp:docPr id="1" name="Picture 1"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10_"/>
                    <pic:cNvPicPr>
                      <a:picLocks noChangeAspect="1" noChangeArrowheads="1"/>
                    </pic:cNvPicPr>
                  </pic:nvPicPr>
                  <pic:blipFill>
                    <a:blip r:embed="rId8" cstate="print"/>
                    <a:srcRect/>
                    <a:stretch>
                      <a:fillRect/>
                    </a:stretch>
                  </pic:blipFill>
                  <pic:spPr bwMode="auto">
                    <a:xfrm>
                      <a:off x="0" y="0"/>
                      <a:ext cx="5724525" cy="95250"/>
                    </a:xfrm>
                    <a:prstGeom prst="rect">
                      <a:avLst/>
                    </a:prstGeom>
                    <a:noFill/>
                    <a:ln w="9525">
                      <a:noFill/>
                      <a:miter lim="800000"/>
                      <a:headEnd/>
                      <a:tailEnd/>
                    </a:ln>
                  </pic:spPr>
                </pic:pic>
              </a:graphicData>
            </a:graphic>
          </wp:inline>
        </w:drawing>
      </w: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D20EF3">
      <w:pPr>
        <w:jc w:val="center"/>
        <w:rPr>
          <w:sz w:val="22"/>
        </w:rPr>
      </w:pPr>
      <w:r w:rsidRPr="00D20EF3">
        <w:rPr>
          <w:noProof/>
          <w:sz w:val="18"/>
        </w:rPr>
        <w:pict>
          <v:group id="_x0000_s1026" style="position:absolute;left:0;text-align:left;margin-left:44.55pt;margin-top:5.95pt;width:438pt;height:283.35pt;z-index:251657728" coordorigin="2480,6390" coordsize="8760,5667">
            <v:group id="_x0000_s1027" style="position:absolute;left:2480;top:6390;width:8760;height:5667" coordorigin="2480,6390" coordsize="8760,5667">
              <v:group id="_x0000_s1028" style="position:absolute;left:2480;top:6390;width:8760;height:5667" coordorigin="2480,6390" coordsize="8760,5667">
                <v:group id="_x0000_s1029" style="position:absolute;left:2480;top:6390;width:8760;height:5667" coordorigin="2190,6690" coordsize="8760,5667">
                  <v:shape id="_x0000_s1030" style="position:absolute;left:2190;top:7170;width:7915;height:4607" coordsize="3166,3685" path="m258,167r-54,92l126,152r,399l39,994r7,153l,1284r28,136l20,1544r47,167l67,1803r13,78l59,1941r67,154l126,2246r112,123l238,2445r60,63l298,2630r145,15l687,2873r192,31l879,2843r99,17l1097,3042r27,139l1229,3272r47,-121l1355,3164r139,445l1633,3685r20,-61l1625,3487r,-154l1837,3058r87,30l1996,3073r-13,47l2043,3120r25,-47l2082,3103r45,-61l2141,3103r27,l2180,3058r-31,-77l2127,2936r61,-32l2240,2904r86,-67l2398,2890r,46l2439,2936r53,-76l2610,2949r,185l2637,3151r26,106l2756,3379r,47l2789,3472r39,-63l2849,3409r7,-106l2835,3103r-58,-122l2777,2921r-94,-185l2670,2584r99,-306l2783,2187r45,-48l2828,2095r34,-93l2901,2002r33,-137l2934,1772r-53,-122l2908,1483r,-171l2927,1147r-19,-31l2961,1069r40,-44l3020,947r28,-78l3054,901r52,l3106,823r-27,-76l3060,808r-32,-76l3028,610r51,-152l3113,428r,-48l3166,228r-60,31l3079,228,3007,r-32,74l2948,61r,198l2908,441,2743,551r-46,181l2703,763r-20,60l2597,856r-26,91l2577,977r-112,230l2432,1238r-20,30l2359,1238r34,-200l2347,901r-27,31l2300,732,2200,717r,30l2149,856r-14,121l2141,1025r27,122l2168,1268r-41,61l2102,1284r-20,-185l2102,840r-34,-17l2082,763r53,-46l2188,671r59,l2188,551r-92,92l2055,656r-25,-42l1996,626r13,-92l1897,686r-26,l1871,643r-53,28l1878,551r52,-62l1812,489,1647,428r-450,45l727,380,258,167r,xe" fillcolor="black" stroked="f">
                    <v:shadow on="t"/>
                    <v:path arrowok="t"/>
                  </v:shape>
                  <v:group id="_x0000_s1031" style="position:absolute;left:4110;top:8730;width:4198;height:3627" coordorigin="1824,1680" coordsize="1679,1451">
                    <v:shape id="_x0000_s1032" style="position:absolute;left:1824;top:1680;width:1679;height:1451" coordsize="3358,2901" path="m1964,r4,6l1976,13r7,8l1989,28r8,8l2004,46r6,7l2017,63r8,7l2031,78r7,6l2048,93r6,6l2063,105r8,5l2082,116r27,-2l2137,114r27,-4l2194,110r25,-4l2247,105r27,-2l2301,103r26,l2354,103r27,l2409,105r27,3l2462,112r29,8l2517,127r12,l2540,127r12,4l2563,133r10,4l2584,141r11,3l2607,148r11,4l2630,156r11,4l2652,164r12,1l2675,169r12,l2700,173r8,2l2717,179r8,4l2734,186r8,6l2751,196r10,6l2770,207r8,2l2787,215r10,4l2806,224r8,4l2824,230r9,4l2844,238r4,-2l2854,234r8,l2867,236r6,l2881,236r7,l2894,238r6,l2907,238r8,l2921,240r7,-2l2934,238r7,-2l2949,234r10,-6l2968,226r11,l2991,230r9,4l3012,238r9,4l3031,247r9,l3050,247r9,2l3071,251r9,2l3090,255r9,4l3111,262r9,2l3130,268r9,4l3149,276r7,4l3166,283r9,6l3185,295r2,l3191,295r9,9l3210,316r5,11l3219,340r2,12l3223,365r-2,14l3219,392r-6,13l3208,418r-6,12l3194,443r-7,12l3179,468r-9,9l3162,489r-4,6l3158,500r-2,8l3156,515r14,4l3183,525r15,4l3213,535r16,5l3244,546r13,8l3274,561r14,8l3301,578r11,10l3326,601r7,12l3343,628r7,15l3358,660r-8,13l3345,687r-8,11l3329,711r-9,10l3310,730r-9,10l3289,751r-11,8l3267,767r-12,7l3244,780r-14,8l3217,793r-11,6l3194,805r-15,3l3164,812r-15,6l3135,824r-15,4l3105,831r-15,4l3076,839r-17,4l3046,845r-15,3l3016,850r-17,4l2983,858r-15,2l2955,862r-29,l2900,864r-27,l2846,866r-28,l2791,867r-26,2l2738,871r-27,l2685,875r-27,2l2632,881r-27,2l2578,887r-26,3l2527,896r-4,10l2519,915r-2,11l2519,938r,9l2521,957r2,9l2529,976r4,8l2538,991r6,6l2552,1003r7,1l2571,1008r9,l2592,1008r-4,15l2584,1041r-4,15l2575,1073r-4,15l2565,1103r-6,18l2555,1136r-7,15l2544,1168r-6,13l2533,1199r-4,15l2523,1231r-4,17l2519,1265r-7,10l2508,1286r-6,11l2500,1309r-3,11l2493,1334r-4,11l2487,1358r-4,12l2481,1381r-3,12l2476,1406r-4,11l2470,1431r-2,11l2464,1453r-2,10l2459,1473r-4,7l2453,1490r-4,7l2445,1507r-4,9l2440,1524r-4,9l2432,1543r-2,8l2426,1560r-2,8l2422,1577r-1,12l2421,1598r-2,8l2417,1615r-4,6l2413,1630r-4,8l2407,1648r-2,5l2403,1663r-3,7l2396,1678r-4,8l2388,1693r-4,8l2381,1708r-6,6l2371,1724r-2,7l2369,1743r-2,9l2365,1764r-3,9l2360,1783r-2,11l2356,1804r-4,9l2348,1823r-4,9l2343,1842r-2,9l2341,1861r-2,11l2343,1882r-4,7l2335,1897r-6,6l2325,1910r-9,6l2310,1922r-7,5l2297,1933r-8,8l2284,1946r-4,8l2278,1960r-2,7l2276,1977r2,9l2286,1996r,11l2287,2017r,11l2289,2038r,9l2293,2060r,10l2295,2081r,12l2295,2102r,10l2295,2125r,10l2293,2144r-2,12l2289,2167r-5,9l2282,2188r-6,9l2272,2209r-6,11l2261,2230r-6,11l2251,2253r-5,9l2242,2274r-4,11l2234,2296r-4,10l2230,2319r,12l2232,2344r-2,11l2232,2369r2,11l2236,2393r2,12l2240,2416r2,14l2246,2443r1,11l2249,2468r2,11l2253,2492r2,12l2255,2517r,11l2255,2542r4,19l2263,2582r3,19l2270,2622r4,19l2280,2662r4,19l2289,2702r4,19l2297,2742r4,19l2305,2780r3,21l2310,2820r4,19l2318,2860r-10,3l2301,2867r-10,4l2284,2873r-10,l2266,2877r-9,l2249,2879r-9,l2230,2879r-9,l2213,2879r-9,l2196,2882r-9,2l2179,2888r-34,l2112,2892r-32,l2048,2894r-34,2l1981,2898r-32,l1917,2899r-35,l1850,2901r-34,l1784,2901r-33,-2l1719,2899r-34,-1l1654,2898r-13,-4l1630,2894r-14,-2l1605,2890r-12,-2l1582,2886r-11,-2l1557,2882r-11,-2l1534,2879r-11,-2l1512,2877r-14,-2l1487,2873r-11,l1464,2873r4,-15l1474,2842r5,-17l1485,2810r6,-19l1496,2776r6,-17l1508,2743r2,-17l1514,2709r,-17l1515,2675r-1,-17l1514,2641r-4,-17l1506,2606r2,-19l1510,2568r-2,-17l1504,2534r-8,-17l1491,2502r-12,-13l1470,2475r-13,-15l1443,2447r-13,-14l1417,2422r-18,-11l1386,2401r-15,-11l1358,2382r-16,-10l1329,2361r-13,-8l1301,2344r-14,-10l1272,2327r-13,-8l1245,2312r-15,-8l1217,2296r-15,-5l1188,2285r-15,-6l1158,2274r-13,-4l1130,2266r-16,-4l1099,2258r-13,-7l1074,2245r-11,-10l1053,2226r-9,-8l1034,2209r-11,-10l1014,2192r-14,-8l991,2178r-14,-3l966,2171r-15,l934,2175r-19,-6l896,2161r-17,-7l860,2148r-19,-6l823,2137r-19,-8l787,2123r-19,-7l751,2108r-19,-8l715,2093r-17,-8l681,2078r-19,-10l645,2060r-10,-7l626,2045r-10,-7l609,2030r-10,-10l591,2013r-7,-10l578,1996r-7,-12l563,1975r-6,-12l552,1954r-6,-10l540,1935r-6,-10l531,1916r-6,-12l521,1897r-4,-14l517,1874r-2,-10l513,1853r-3,-8l504,1840r-8,-29l489,1785r-8,-29l474,1729r-10,-26l455,1676r-12,-27l436,1625r-12,-27l413,1573r-12,-26l390,1522r-13,-27l365,1471r-13,-27l339,1419r-6,-11l329,1398r-4,-11l325,1377r-4,-11l323,1355r2,-10l327,1334r4,-10l335,1315r4,-10l348,1299r6,-9l365,1284r10,-6l388,1277r6,-4l403,1269r8,l420,1269r8,l436,1269r7,2l453,1273r7,2l468,1277r7,1l485,1282r6,l500,1284r8,2l517,1288r-2,-11l513,1265r-1,-13l510,1240r-4,-11l508,1218r2,-14l517,1195r2,-10l525,1176r6,-8l540,1162r6,-5l555,1153r8,-4l574,1149r10,-4l593,1143r10,l612,1143r10,l631,1143r10,2l650,1147r-5,-19l643,1109r-4,-17l635,1075r-4,-19l628,1039r-6,-17l620,1004r-8,-19l610,968r-5,-17l601,934r-6,-17l591,900r-5,-17l582,866r-4,-10l574,848r-2,-9l569,829r-6,-11l559,810r-4,-9l552,793r-6,-7l540,778r-8,-6l525,769r-8,-2l508,765r-12,l487,769r-31,-2l424,765r-30,-4l363,759r-30,-4l301,750r-31,-8l243,734,213,723,185,711,158,698,133,681,109,660,88,641,69,614,51,588,38,576,29,565,19,552,13,538,8,523,4,510,,496,,483,,466,,451,2,436,6,420,8,405r4,-15l15,377r6,-14l25,354r6,-10l36,335r8,-8l50,320r5,-8l65,306r9,-7l80,291r9,-6l97,280r12,-6l118,268r8,-6l135,257r12,-4l152,249r10,-4l169,243r10,-1l186,242r10,-2l204,240r9,l221,240r9,l238,240r9,l255,240r9,l274,240r9,l320,219r34,-17l390,184r38,-15l464,154r38,-11l540,133r40,-8l618,116r38,-6l696,105r42,-4l776,95r42,-2l858,89r41,l911,93r13,4l930,97r6,2l943,99r6,l960,99r14,l979,99r8,4l993,105r7,3l1006,106r8,l1021,108r8,2l1036,110r8,2l1050,114r9,2l1065,118r6,2l1078,120r8,2l1091,122r6,l1103,122r6,l1116,122r8,l1130,124r7,1l1145,125r5,l1158,125r6,l1171,124r8,-2l1185,122r7,l1200,120r6,l1213,116r6,l1236,108r17,-5l1270,95r19,-2l1306,93r21,l1344,95r21,4l1382,103r17,5l1419,116r17,8l1451,131r15,12l1479,152r16,12l1500,167r8,4l1514,173r9,2l1529,175r9,l1546,175r9,l1563,173r10,-2l1580,169r10,l1597,167r8,-2l1612,165r10,2l1631,169r10,-2l1650,164r12,-2l1671,164r12,-2l1694,160r12,4l1711,158r8,-4l1727,148r9,-5l1746,135r9,-8l1765,120r7,-10l1776,103r6,-8l1787,89r4,-7l1801,70r7,-11l1818,46r7,-10l1835,27r11,-10l1850,11r6,-4l1862,4r5,l1875,2r7,l1890,2r10,2l1907,4r10,2l1924,6r10,l1941,6r8,l1957,2r7,-2l1964,xe" fillcolor="black" stroked="f">
                      <v:path arrowok="t"/>
                    </v:shape>
                    <v:group id="_x0000_s1033" style="position:absolute;left:1918;top:2065;width:1055;height:1045" coordorigin="814,2737" coordsize="1055,1045">
                      <v:shape id="_x0000_s1034" style="position:absolute;left:814;top:2737;width:90;height:79" coordsize="179,157" path="m2,l12,r7,3l29,7r9,4l44,15r8,5l59,26r8,8l73,39r5,8l84,53r8,9l95,68r8,8l107,81r7,10l122,98r10,8l139,114r10,9l154,131r8,9l171,148r8,9l166,154r-15,-6l137,140r-11,-5l113,125r-12,-7l90,106,78,97,67,83,55,72,46,60,36,49,25,36,17,26,8,13,,3,2,r,l2,xe" fillcolor="black" stroked="f">
                        <v:path arrowok="t"/>
                      </v:shape>
                      <v:shape id="_x0000_s1035" style="position:absolute;left:934;top:2758;width:24;height:43" coordsize="47,86" path="m4,r9,6l23,16r9,9l40,35r6,11l47,59r,6l47,73r,5l47,86,42,77,34,65,25,56,19,44,9,35,4,23,,14,2,4,2,2,4,r,xe" fillcolor="black" stroked="f">
                        <v:path arrowok="t"/>
                      </v:shape>
                      <v:shape id="_x0000_s1036" style="position:absolute;left:990;top:2866;width:31;height:35" coordsize="63,71" path="m42,r2,8l48,14r2,7l53,29r2,6l59,42r2,8l63,57r-8,l48,59,38,61r-6,2l23,63r-8,4l8,69,,71,6,61r6,-7l17,44r8,-6l31,29,36,19r2,-9l42,r,xe" fillcolor="black" stroked="f">
                        <v:path arrowok="t"/>
                      </v:shape>
                      <v:shape id="_x0000_s1037" style="position:absolute;left:1012;top:2947;width:62;height:118" coordsize="123,236" path="m21,r9,l40,2r9,4l59,13r7,6l74,27r8,7l87,44r6,7l99,61r4,11l108,82r2,9l112,101r2,9l114,120r4,6l120,133r2,6l123,147r-1,7l122,160r,7l120,175r-2,6l114,188r-2,6l110,202r-4,7l104,215r-1,8l101,230r-12,2l80,236r,-8l82,221r,-6l82,209r,-7l82,194r,-6l83,183r-1,-8l82,169r,-7l82,154r,-11l80,129r-6,2l72,137r-2,8l70,154r-4,8l63,171r-8,6l47,179r,-13l49,154r2,-11l53,131r,-13l53,108,49,97r,-11l45,74,42,63,38,53,32,44,25,34,17,25,9,19,,11r,l,10,9,4,21,r,xe" fillcolor="#ffcc80" stroked="f">
                        <v:path arrowok="t"/>
                      </v:shape>
                      <v:shape id="_x0000_s1038" style="position:absolute;left:847;top:2973;width:9;height:13" coordsize="17,27" path="m11,r6,2l13,10,8,18,2,27,,25r,l2,18,6,10,6,4,11,r,xe" fillcolor="black" stroked="f">
                        <v:path arrowok="t"/>
                      </v:shape>
                      <v:shape id="_x0000_s1039" style="position:absolute;left:919;top:2998;width:95;height:119" coordsize="190,238" path="m20,r8,2l38,4r7,3l55,13r7,2l70,23r7,3l87,34r6,6l100,47r8,6l115,61r6,5l131,74r5,6l146,87r6,8l159,103r6,7l173,120r3,7l180,137r4,11l186,158r2,9l190,177r,11l190,198r,9l190,219r,9l190,238r-10,-2l174,232r-5,-8l163,219r-8,-8l150,207r-8,-4l133,203r-2,-11l129,182r-4,-9l123,165r-4,-9l117,146r-2,-9l115,127r-5,-9l106,110r-6,-6l95,97,89,89,83,83,77,78,72,72,64,64,58,59,51,53,43,47,38,42,30,38,22,32,17,26,9,24,3,23,,19,1,13,1,7,5,4,11,2,20,r,xe" fillcolor="#ffcc80" stroked="f">
                        <v:path arrowok="t"/>
                      </v:shape>
                      <v:shape id="_x0000_s1040" style="position:absolute;left:913;top:3025;width:35;height:63" coordsize="70,126" path="m8,r9,l25,2r7,4l40,13r6,6l53,27r6,9l65,46r2,9l69,65r,11l70,88r-3,9l63,107r-6,9l51,126r-1,-8l50,108r,-7l48,93,46,84,44,76,40,69,38,61,34,53,31,44,27,38,21,32,12,21,,15,2,11r6,l6,4,8,r,xe" fillcolor="#ffa64d" stroked="f">
                        <v:path arrowok="t"/>
                      </v:shape>
                      <v:shape id="_x0000_s1041" style="position:absolute;left:848;top:3067;width:6;height:18" coordsize="11,36" path="m6,r5,2l11,13,9,19r,5l9,30r2,6l4,28,,19,,7,6,r,xe" fillcolor="black" stroked="f">
                        <v:path arrowok="t"/>
                      </v:shape>
                      <v:shape id="_x0000_s1042" style="position:absolute;left:1068;top:3069;width:52;height:103" coordsize="105,205" path="m17,l30,,42,3r9,4l63,15r5,7l76,32r6,11l87,57r4,9l95,79r2,12l99,106r2,12l103,131r2,11l105,154r-6,7l97,169r,8l95,186r-2,6l91,199r-7,4l76,205r-2,-6l74,192r,-8l74,178r-2,-7l72,161r,-5l72,148r-2,-8l68,133r-1,-6l65,123r-6,-5l55,116r-7,-2l42,114r-2,-8l40,98,38,91r,-8l36,74r,-8l34,57r,-6l30,41,29,34,25,26,23,22,17,17,13,13,6,9,,9,,7,8,3,17,r,xe" fillcolor="#ffcc80" stroked="f">
                        <v:path arrowok="t"/>
                      </v:shape>
                      <v:shape id="_x0000_s1043" style="position:absolute;left:852;top:3120;width:13;height:29" coordsize="25,57" path="m8,r6,4l18,10r3,7l25,25r,8l25,42r-2,8l19,57,14,52,12,46,6,38,4,31,,21,,16,2,8,8,r,xe" fillcolor="black" stroked="f">
                        <v:path arrowok="t"/>
                      </v:shape>
                      <v:shape id="_x0000_s1044" style="position:absolute;left:996;top:3135;width:75;height:111" coordsize="150,220" path="m17,l28,,41,4,53,7,64,17r8,7l83,34,93,45r9,14l108,70r7,12l123,95r6,15l135,122r5,13l144,148r6,12l146,167r-4,8l140,180r-2,10l136,196r-1,7l135,213r,7l129,213r-4,-8l121,196r-2,-10l114,175r-4,-12l104,154r-6,-8l96,135,91,125r-8,6l79,137r-2,4l79,146r2,4l83,156r2,7l87,171r-2,8l83,184r-4,6l76,198,72,186r-4,-9l66,165r,-7l64,146r,-9l60,125r-2,-9l49,118r-8,2l36,118r-4,-2l28,110r-2,-4l24,99r,-6l22,85r,-7l20,70r,-7l17,55,15,49,11,42,9,38,5,32,3,24,,17,,11,,5,3,2,7,,17,r,xe" fillcolor="#ffcc80" stroked="f">
                        <v:path arrowok="t"/>
                      </v:shape>
                      <v:shape id="_x0000_s1045" style="position:absolute;left:1235;top:3137;width:602;height:645" coordsize="1505,1613" path="m101,r24,l151,r24,1l201,4r24,2l251,9r24,5l302,19r23,5l349,28r26,7l399,43r24,7l444,56r24,13l492,78r12,7l515,95r13,9l539,114r10,11l560,138r13,10l582,161r12,10l604,180r12,10l629,199r13,7l656,211r17,3l689,216r29,17l747,243r30,8l808,259r31,2l871,266r30,l935,269r31,-3l996,266r31,l1061,269r27,1l1122,275r29,10l1183,296r42,15l1265,330r39,21l1341,380r34,29l1405,441r29,37l1457,515r19,39l1491,596r9,40l1505,683r,42l1497,770r-13,43l1465,855r-10,23l1449,899r-10,21l1434,942r-5,21l1425,984r-3,21l1422,1029r,23l1422,1073r,24l1425,1118r,21l1429,1163r5,24l1439,1210r,17l1444,1244r2,16l1450,1279r2,15l1455,1310r5,19l1465,1345r2,18l1472,1379r4,16l1479,1413r5,16l1489,1445r5,18l1497,1479r,8l1496,1495r,10l1496,1513r,9l1497,1532r,7l1497,1548r,7l1497,1564r,8l1500,1579r-3,8l1497,1595r,10l1497,1613r-13,-8l1476,1590r-4,-8l1467,1574r-2,-10l1462,1558r-5,-13l1457,1537r-5,-10l1450,1519r-1,-9l1444,1503r-5,-10l1436,1490r-5,-8l1429,1472r-3,-9l1429,1453r-12,12l1407,1479r-8,11l1389,1503r-8,12l1377,1527r,7l1377,1540r2,10l1384,1558r,9l1386,1577r-9,l1372,1582r-7,5l1357,1590r-2,-13l1352,1564r-3,-11l1346,1543r-5,-11l1339,1522r-5,-9l1334,1503r-17,2l1304,1513r-18,6l1275,1527r-10,5l1257,1534r-6,5l1244,1540r-10,l1227,1543r-10,l1210,1543r7,-14l1230,1517r11,-12l1257,1493r15,-9l1286,1472r8,-5l1304,1463r6,-8l1317,1450r-10,l1301,1450r-7,3l1286,1458r-9,2l1270,1465r-10,2l1254,1472r-15,5l1225,1479r-15,-2l1203,1465r6,-7l1217,1453r8,-8l1234,1442r10,-8l1251,1429r9,-7l1270,1418r7,-8l1284,1403r7,-10l1296,1387r3,-10l1301,1369r,-9l1301,1348r-15,2l1277,1358r-10,7l1260,1374r-9,8l1244,1389r-10,3l1225,1395r-10,8l1203,1410r-15,8l1175,1427r-15,5l1151,1432r-10,-5l1141,1419r12,-11l1170,1395r13,-13l1203,1369r14,-14l1234,1342r17,-15l1265,1313r15,-18l1294,1282r11,-17l1320,1248r7,-16l1336,1213r10,-16l1352,1179r,-14l1352,1153r-6,10l1341,1173r-10,11l1325,1194r-10,9l1307,1215r-8,9l1289,1234r-12,10l1267,1253r-11,10l1246,1272r-12,7l1225,1289r-13,6l1206,1305r-15,3l1180,1310r-15,-2l1151,1308r5,-13l1162,1289r5,-7l1175,1274r13,-14l1203,1250r12,-11l1230,1227r6,-7l1244,1213r7,-8l1257,1198r-1,-1l1254,1197r-15,1l1227,1198r-12,l1203,1198r-12,-1l1177,1198r-12,l1151,1205r-3,-7l1148,1192r3,-8l1156,1179r4,-5l1167,1170r5,-2l1182,1165r6,-5l1198,1158r8,-5l1215,1150r15,-6l1241,1137r13,-10l1265,1118r12,-8l1291,1100r10,-8l1315,1082r12,-7l1341,1068r-10,-3l1322,1068r-7,2l1305,1073r-6,2l1291,1079r-10,3l1275,1087r-10,2l1257,1092r-6,2l1244,1097r-10,l1225,1097r-8,l1210,1094r5,-10l1220,1079r10,-4l1236,1070r8,-7l1254,1058r6,-3l1272,1052r8,-3l1291,1044r8,-5l1307,1034r10,-5l1327,1023r7,-5l1344,1010r11,-2l1362,999r5,-5l1370,989r7,l1384,992r2,-17l1389,960r5,-13l1399,932r3,-17l1407,904r3,-17l1415,875r2,-17l1422,844r3,-16l1429,813r,-17l1429,780r,-17l1429,749r-4,-19l1422,710r-5,-21l1415,670r-8,-16l1402,635r-3,-20l1394,596r-10,-16l1375,561r-8,-17l1357,528r-11,-17l1334,494r-12,-14l1312,465r3,13l1322,491r5,15l1334,520r2,15l1341,549r5,14l1351,578r1,13l1355,606r,14l1360,636r,15l1360,668r-3,15l1357,699r,10l1357,718r-8,-19l1344,680r-8,-20l1334,644r-7,-21l1322,606r-2,-21l1315,568r-8,-19l1301,530r-7,-16l1286,494r-11,-16l1265,461r-14,-17l1236,433r-2,l1239,444r7,15l1254,473r6,15l1265,501r2,14l1272,530r5,16l1280,559r4,16l1286,589r3,17l1291,620r3,15l1296,649r5,19l1294,670r-3,5l1284,654r-9,-19l1267,613r-5,-19l1256,573r-7,-19l1239,533r-7,-19l1222,494r-10,-19l1203,459r-12,-18l1180,425r-13,-14l1153,399r-12,-9l1132,385r,5l1135,399r8,12l1151,425r9,15l1167,454r3,11l1170,473r2,10l1175,491r5,10l1182,511r1,9l1186,530r2,9l1191,549r,10l1193,568r3,10l1196,586r2,10l1198,606r,12l1186,596r-9,-16l1167,559r-9,-20l1151,518r-10,-22l1135,475r-10,-19l1112,435r-11,-17l1087,399r-12,-16l1058,368r-17,-14l1020,343r-22,-8l1008,344r12,12l1030,368r10,15l1048,394r10,15l1067,423r10,15l1085,451r6,14l1096,480r7,14l1108,511r4,14l1115,541r5,18l1111,563r-5,2l1096,546r-8,-13l1080,515r-8,-14l1065,488r-9,-15l1048,461r-7,-12l1032,435r-7,-12l1013,411r-10,-10l991,390,980,380,966,370r-13,-6l958,370r8,8l972,385r8,9l985,404r6,7l993,420r8,10l1003,438r5,8l1008,454r5,11l1013,473r3,12l1016,494r1,12l1006,494r-10,-9l987,473,977,459,967,444r-9,-11l946,418r-9,-14l925,390r-9,-15l903,364,892,351,877,338r-14,-8l848,320r-14,-4l834,330r5,14l842,351r2,10l848,368r5,10l856,391r,15l853,418r-9,15l834,418r-7,-14l818,390r-7,-12l801,364r-7,-15l787,335r-5,-12l773,323r-5,2l763,330r,8l761,344r2,7l766,364r2,9l768,383r,8l768,399r3,10l768,416r-2,7l758,425r-7,5l742,418r-5,-9l729,396r-3,-8l718,375r-7,-9l706,354r-7,-10l692,335r-8,-12l678,314r-5,-8l663,294r-7,-6l649,278r-7,-8l642,285r5,16l652,316r9,14l666,344r7,17l676,368r,10l676,385r2,9l666,390r-10,-5l649,380r-7,-5l637,366r-5,-10l628,346r-2,-8l621,325r-3,-9l613,304r-2,-10l604,288r-2,-10l594,270r-7,-4l578,273r,7l580,283r4,7l587,294r2,5l587,304r-5,10l589,323r,12l587,343r-5,8l573,356r-10,l554,349r-10,-6l534,338r-6,-5l525,320r3,-14l528,296r,-6l528,280r2,-7l533,259r1,-10l528,235r-8,-10l510,211r-6,-12l494,185r-7,-7l478,171r-8,-5l473,180r5,13l480,206r5,17l485,235r2,16l487,259r,7l487,275r,8l480,283r-7,-3l465,275r-5,-2l454,261r-2,-12l444,233r-5,-14l435,206r-5,-11l418,201r-5,10l413,220r,13l415,243r3,11l418,266r,9l404,269r-7,-10l389,245r-4,-15l380,220r-2,-6l375,206r-5,-7l368,190r-4,-7l357,175r-5,-4l344,156r-9,-11l328,135r-5,-7l320,119r-2,-8l309,116r-2,9l307,138r5,11l317,164r6,11l325,188r3,13l328,206r,5l318,206r-9,-5l302,196r-6,-3l290,183r-7,-8l280,166r-5,-7l268,148r-2,-10l261,125r-5,-6l249,109,244,99r-4,-9l233,85,225,75r-9,-6l206,59r-7,-5l188,50r-8,-5l171,43r-10,l149,38r-9,2l130,40r-11,3l109,45r-8,5l93,51,83,59r10,l104,59r10,2l125,66r10,3l145,75r9,3l164,88r7,5l178,101r2,10l185,121r,9l185,140r-5,14l175,166r-9,9l156,180r-11,5l133,188r-12,l109,185,98,183,85,180,71,173,61,166,48,159,38,154,26,145,16,140,6,133,,128,,114,3,104,6,93,9,83,14,71r5,-7l24,54r9,-9l38,38r7,-8l54,24r7,-8l71,11,80,6,90,1,101,,245,144,101,xe" fillcolor="#ffcc80" stroked="f">
                        <v:path arrowok="t"/>
                      </v:shape>
                      <v:shape id="_x0000_s1046" style="position:absolute;left:865;top:3149;width:7;height:17" coordsize="15,35" path="m6,r6,4l12,14r1,9l15,35,8,27,,18,,8,6,r,xe" fillcolor="black" stroked="f">
                        <v:path arrowok="t"/>
                      </v:shape>
                      <v:shape id="_x0000_s1047" style="position:absolute;left:1270;top:3181;width:25;height:22" coordsize="51,44" path="m4,2l13,,25,2r9,2l44,11r4,8l51,25r-3,4l46,31r-4,3l36,36r-2,4l32,44,27,38,21,34,13,29,10,25,,13,4,2r,xe" fillcolor="black" stroked="f">
                        <v:path arrowok="t"/>
                      </v:shape>
                      <v:shape id="_x0000_s1048" style="position:absolute;left:1293;top:3227;width:281;height:202" coordsize="561,406" path="m,l5,4r6,4l19,10r7,4l32,16r6,5l38,25r2,4l41,35r2,5l49,48r8,6l64,59r8,8l79,71r10,5l97,80r9,6l114,88r9,4l133,96r9,1l150,101r9,2l169,105r9,4l188,109r11,7l205,120r6,4l218,130r8,4l230,139r5,8l241,151r6,5l254,160r8,6l270,168r7,6l285,177r7,4l300,183r8,6l315,193r6,5l327,204r7,9l348,219r15,8l374,238r13,12l397,261r11,13l418,288r9,13l437,314r11,12l458,337r13,12l484,358r14,8l515,371r19,6l541,379r10,6l555,394r6,10l541,406r-17,l507,404r-17,-2l473,394r-15,-5l443,379r-16,-9l414,358,401,347,387,331,376,320,365,305,355,290r-9,-16l340,259r-10,-6l323,246r-8,-8l308,233r-10,-6l292,221r-9,-6l275,210r-9,-8l258,196r-7,-5l241,185r-8,-8l226,172r-8,-6l213,160r-12,-9l190,145r-14,-8l165,134r-8,-4l152,128r-6,-2l140,124r-13,-2l116,122r-12,-4l95,116,83,111r-7,-6l64,97,57,92,47,84,41,75,32,67,24,57,17,46,13,37,7,27,3,18,,8,,,,xe" fillcolor="#ffa64d" stroked="f">
                        <v:path arrowok="t"/>
                      </v:shape>
                      <v:shape id="_x0000_s1049" style="position:absolute;left:1063;top:3243;width:340;height:131" coordsize="678,262" path="m102,r13,l131,2r15,2l161,7r13,4l188,15r15,6l216,26r14,6l241,40r13,5l268,53r13,8l294,70r14,10l321,89r7,-6l338,78r8,-8l355,64r8,-5l372,53r10,-4l393,45r8,-3l410,40r10,l429,42r8,1l446,47r10,6l465,64r10,14l486,89r12,12l509,112r11,11l534,133r13,9l562,152r12,9l589,169r13,8l617,184r14,8l646,200r15,7l678,215r-9,l661,215r-9,l646,213r-8,-4l629,207r-8,-4l614,201r-8,-3l598,194r-7,-6l583,184r-7,-2l570,179r-8,-4l557,173r1,6l568,190r4,6l579,201r8,8l595,215r7,5l612,226r5,6l627,238r8,3l642,245r6,2l655,251r-11,-4l635,245r-12,-4l612,239r-8,-1l597,236r-6,-2l587,232r-11,-2l570,226r-12,-6l551,215r-10,-6l532,203r-8,-9l515,188r-10,-8l498,173r-10,-8l479,158r-10,-8l462,144r-10,-7l444,131r-9,-6l427,122r,9l433,141r4,11l444,163r10,10l463,184r12,10l486,205r12,8l509,222r11,8l532,238r9,5l551,251r6,4l564,260r-7,l551,262r-8,-2l538,260r-8,-2l524,255r-7,-2l511,249r-8,-4l498,241r-8,-3l482,234r-5,-4l469,224r-6,-4l460,217r-10,-6l443,203r-6,-7l431,188r-8,-8l416,173r-6,-8l404,158r-5,-8l393,141r-8,-6l380,129r-8,-7l366,118r-7,-6l351,110r-7,4l334,118r-7,4l321,123r-6,4l313,133r,2l317,141r2,3l323,152r-8,l308,150r-6,-8l296,137r-6,-8l283,122r-6,-6l269,112r-5,-4l258,106r-6,-4l247,99r-6,-4l235,95r-7,-2l224,93r-10,l212,97r,4l214,106r6,6l228,122r3,5l235,135r4,6l245,148r2,4l250,160r,7l252,175r-9,-4l235,167r-9,-6l220,156r-8,-8l207,141r-8,-6l193,127r-7,-9l180,112r-6,-10l169,97r-8,-8l154,83r-6,-7l142,72r,6l144,85r2,6l148,97r6,11l159,122r6,11l171,144r2,8l174,160r2,5l180,175r-9,-4l165,167r-6,-4l154,160,144,148r-8,-11l133,129r-4,-6l125,116r-4,-8l119,102r-4,-5l112,89r-4,-4l104,91r-2,6l100,106r4,8l104,122r2,7l104,139r,7l96,144r-7,l83,141r-6,-2l68,129r-6,-9l55,106,49,97,43,85,38,78r-6,7l30,93r-2,8l28,108r,8l28,123r,10l32,141,20,135r-5,-4l7,123,3,118,,108r,-7l,91,1,83r,-9l7,66r4,-9l17,51r3,-9l26,36r8,-6l39,26r,-2l38,24r-6,2l26,26r6,-7l39,15,51,11r9,l72,9,83,7,93,4,102,r,xe" fillcolor="#ffcc80" stroked="f">
                        <v:path arrowok="t"/>
                      </v:shape>
                      <v:shape id="_x0000_s1050" style="position:absolute;left:959;top:3304;width:35;height:50" coordsize="71,100" path="m,l8,11r9,13l21,30r4,8l31,43r4,8l42,62,52,76r2,5l61,87r4,8l71,100,61,98,54,95,48,89,42,85,35,79,31,74,25,66,21,60,16,53,14,45,10,38,8,30,4,22,2,13,,7,,,,xe" fillcolor="black" stroked="f">
                        <v:path arrowok="t"/>
                      </v:shape>
                      <v:shape id="_x0000_s1051" style="position:absolute;left:1055;top:3415;width:77;height:24" coordsize="154,48" path="m2,r8,2l19,6,29,8r9,4l48,13r9,4l67,21r9,4l86,27r9,4l105,32r9,4l124,38r9,4l145,44r9,4l145,46r-12,l124,46r-10,l105,44r-11,l84,40r-9,l63,36,54,32,44,29,35,25,25,19,18,13,8,8,,4,,2,2,r,xe" fillcolor="black" stroked="f">
                        <v:path arrowok="t"/>
                      </v:shape>
                      <v:shape id="_x0000_s1052" style="position:absolute;left:1168;top:3460;width:46;height:12" coordsize="93,24" path="m,l11,1,22,5,32,9r11,2l55,15r11,l72,15r6,l85,15r6,-2l91,17r2,7l85,24r-5,l72,24r-4,l60,22r-5,l47,20r-6,l36,17,28,15,22,13,17,11,7,5,,,,xe" fillcolor="black" stroked="f">
                        <v:path arrowok="t"/>
                      </v:shape>
                      <v:shape id="_x0000_s1053" style="position:absolute;left:1861;top:3484;width:8;height:41" coordsize="17,84" path="m15,r2,6l17,13,13,25,11,36,7,46,5,59r,11l9,84,2,72,,65,,53,,42,2,29,5,19,9,10,15,r,xe" fillcolor="black" stroked="f">
                        <v:path arrowok="t"/>
                      </v:shape>
                      <v:shape id="_x0000_s1054" style="position:absolute;left:1779;top:3665;width:15;height:31" coordsize="31,60" path="m29,r2,7l31,17r-2,7l29,34,19,36r-5,5l8,51r,9l2,51,,43,2,34,6,26r6,-7l17,11,23,5,29,r,xe" fillcolor="black" stroked="f">
                        <v:path arrowok="t"/>
                      </v:shape>
                      <v:shape id="_x0000_s1055" style="position:absolute;left:1783;top:3700;width:16;height:28" coordsize="32,55" path="m26,r2,l32,,28,6r-3,7l21,19r-2,8l13,34,9,40,6,47,4,55,,49,,42,2,34,6,27r5,-8l17,11,21,4,26,r,xe" fillcolor="black" stroked="f">
                        <v:path arrowok="t"/>
                      </v:shape>
                    </v:group>
                  </v:group>
                  <v:group id="_x0000_s1056" style="position:absolute;left:7950;top:6690;width:3000;height:2192;rotation:1007912fd" coordorigin="480,3264" coordsize="1200,877">
                    <v:group id="_x0000_s1057" style="position:absolute;left:480;top:3264;width:1200;height:877" coordorigin="480,3264" coordsize="1200,877">
                      <v:group id="_x0000_s1058" style="position:absolute;left:1392;top:3744;width:96;height:397" coordorigin="1659,3742" coordsize="143,397">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59" type="#_x0000_t188" style="position:absolute;left:1500;top:3901;width:391;height:74;rotation:-4167618fd;flip:x;v-text-anchor:middle" adj="2229,12960" fillcolor="#c60">
                          <v:fill color2="fill darken(118)" method="linear sigma" focus="100%" type="gradientRadial">
                            <o:fill v:ext="view" type="gradientCenter"/>
                          </v:fill>
                          <v:shadow on="t"/>
                        </v:shape>
                        <v:shape id="_x0000_s1060" type="#_x0000_t188" style="position:absolute;left:1569;top:3903;width:391;height:74;rotation:-3855349fd;flip:x;v-text-anchor:middle" adj="2229,12960" fillcolor="#c60">
                          <v:fill color2="fill darken(118)" method="linear sigma" focus="100%" type="gradientRadial">
                            <o:fill v:ext="view" type="gradientCenter"/>
                          </v:fill>
                          <v:shadow on="t"/>
                        </v:shape>
                        <v:shape id="_x0000_s1061" type="#_x0000_t188" style="position:absolute;left:1549;top:3886;width:384;height:122;rotation:-4093000fd;flip:x;v-text-anchor:middle" adj="2229,12960" fillcolor="#c60">
                          <v:fill color2="fill darken(118)" method="linear sigma" focus="100%" type="gradientRadial">
                            <o:fill v:ext="view" type="gradientCenter"/>
                          </v:fill>
                          <v:shadow on="t"/>
                        </v:shape>
                      </v:group>
                      <v:group id="_x0000_s1062" style="position:absolute;left:480;top:3264;width:1200;height:720" coordorigin="480,3264" coordsize="1200,72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3" type="#_x0000_t22" style="position:absolute;left:816;top:3456;width:528;height:528;v-text-anchor:middle" fillcolor="#c60">
                          <v:fill color2="fill darken(139)" focusposition=".5,.5" focussize="" method="linear sigma" type="gradientRadial"/>
                          <v:shadow on="t"/>
                        </v:shape>
                        <v:shapetype id="_x0000_t4" coordsize="21600,21600" o:spt="4" path="m10800,l,10800,10800,21600,21600,10800xe">
                          <v:stroke joinstyle="miter"/>
                          <v:path gradientshapeok="t" o:connecttype="rect" textboxrect="5400,5400,16200,16200"/>
                        </v:shapetype>
                        <v:shape id="_x0000_s1064" type="#_x0000_t4" style="position:absolute;left:480;top:3264;width:1200;height:686;v-text-anchor:middle" fillcolor="#c60">
                          <v:fill color2="fill darken(139)" focusposition=".5,.5" focussize="" method="linear sigma" type="gradientRadial"/>
                          <v:shadow on="t"/>
                        </v:shape>
                        <v:oval id="_x0000_s1065" style="position:absolute;left:984;top:3504;width:192;height:144;v-text-anchor:middle" fillcolor="#c60">
                          <v:fill color2="fill darken(139)" focusposition=".5,.5" focussize="" method="linear sigma" type="gradientRadial"/>
                          <v:shadow on="t"/>
                        </v:oval>
                      </v:group>
                    </v:group>
                    <v:line id="_x0000_s1066" style="position:absolute" from="1152,3600" to="1392,3739" strokeweight="3pt">
                      <v:shadow on="t"/>
                    </v:line>
                    <v:shape id="_x0000_s1067" type="#_x0000_t22" style="position:absolute;left:1344;top:3696;width:48;height:192;rotation:-1094613fd;v-text-anchor:middle" fillcolor="black">
                      <v:shadow on="t"/>
                    </v:shape>
                  </v:group>
                </v:group>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8" type="#_x0000_t172" style="position:absolute;left:3710;top:6930;width:4050;height:2640;rotation:-80980fd" adj="9057">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Times New Roman&quot;;v-text-kern:t" trim="t" fitpath="t" string="NASSGAP"/>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2900;top:9277;width:5520;height:285" strokecolor="#ececec">
                  <v:fill color2="#aaa" type="gradient"/>
                  <v:shadow on="t" color="#4d4d4d" offset=",3pt"/>
                  <v:textpath style="font-family:&quot;Times New Roman&quot;;font-size:12pt;v-text-spacing:78650f;v-text-kern:t" trim="t" fitpath="t" string="National Association of State Student Grant &amp; Aid Programs"/>
                </v:shape>
              </v:group>
              <v:group id="_x0000_s1070" style="position:absolute;left:7895;top:8565;width:1635;height:592" coordorigin="7895,8565" coordsize="1635,592">
                <v:shape id="_x0000_s1071" type="#_x0000_t136" style="position:absolute;left:7895;top:8565;width:1635;height:225" strokecolor="white">
                  <v:shadow color="#868686"/>
                  <v:textpath style="font-family:&quot;Arial Narrow&quot;;font-size:10pt;v-text-spacing:78650f;v-text-kern:t" trim="t" fitpath="t" string=" "/>
                </v:shape>
                <v:shape id="_x0000_s1072" type="#_x0000_t136" style="position:absolute;left:8225;top:8857;width:1290;height:300" strokecolor="white">
                  <v:shadow color="#868686"/>
                  <v:textpath style="font-family:&quot;Arial Narrow&quot;;font-size:12pt;v-text-kern:t" trim="t" fitpath="t" string=" "/>
                </v:shape>
              </v:group>
            </v:group>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73" type="#_x0000_t165" style="position:absolute;left:5409;top:9648;width:3270;height:676;rotation:19632fd" fillcolor="red" strokeweight="1pt">
              <v:fill color2="yellow" focus="100%" type="gradientRadial">
                <o:fill v:ext="view" type="gradientCenter"/>
              </v:fill>
              <v:shadow on="t" offset="3pt"/>
              <v:textpath style="font-family:&quot;Georgia&quot;;font-size:20pt;font-weight:bold;v-text-kern:t" trim="t" fitpath="t" xscale="f" string=" "/>
            </v:shape>
          </v:group>
        </w:pict>
      </w: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sz w:val="22"/>
        </w:rPr>
      </w:pPr>
    </w:p>
    <w:p w:rsidR="00FF009E" w:rsidRDefault="00FF009E">
      <w:pPr>
        <w:jc w:val="center"/>
        <w:rPr>
          <w:color w:val="FFFFFF"/>
          <w:sz w:val="22"/>
        </w:rPr>
      </w:pPr>
    </w:p>
    <w:p w:rsidR="00FF009E" w:rsidRDefault="00FF009E">
      <w:pPr>
        <w:jc w:val="center"/>
        <w:rPr>
          <w:sz w:val="22"/>
        </w:rPr>
      </w:pPr>
    </w:p>
    <w:p w:rsidR="004B5E4D" w:rsidRDefault="004B5E4D" w:rsidP="004B5E4D">
      <w:pPr>
        <w:pStyle w:val="Heading1"/>
        <w:numPr>
          <w:ilvl w:val="0"/>
          <w:numId w:val="0"/>
        </w:numPr>
        <w:rPr>
          <w:sz w:val="48"/>
        </w:rPr>
      </w:pPr>
      <w:bookmarkStart w:id="0" w:name="_Toc355011852"/>
      <w:r>
        <w:rPr>
          <w:sz w:val="48"/>
        </w:rPr>
        <w:t>A User Guide for the Executive and Program Committees</w:t>
      </w:r>
      <w:bookmarkEnd w:id="0"/>
      <w:r>
        <w:rPr>
          <w:sz w:val="48"/>
        </w:rPr>
        <w:t xml:space="preserve"> </w:t>
      </w:r>
    </w:p>
    <w:p w:rsidR="00FF009E" w:rsidRDefault="00FF009E">
      <w:pPr>
        <w:jc w:val="center"/>
        <w:rPr>
          <w:sz w:val="22"/>
        </w:rPr>
      </w:pPr>
    </w:p>
    <w:p w:rsidR="00684175" w:rsidRDefault="00684175">
      <w:pPr>
        <w:jc w:val="center"/>
        <w:rPr>
          <w:sz w:val="22"/>
        </w:rPr>
      </w:pPr>
      <w:r>
        <w:rPr>
          <w:sz w:val="22"/>
        </w:rPr>
        <w:t>This document contains NASSGAP policies and procedures</w:t>
      </w:r>
      <w:r w:rsidR="00740403">
        <w:rPr>
          <w:sz w:val="22"/>
        </w:rPr>
        <w:t>, with historical references,</w:t>
      </w:r>
      <w:r>
        <w:rPr>
          <w:sz w:val="22"/>
        </w:rPr>
        <w:t xml:space="preserve"> </w:t>
      </w:r>
    </w:p>
    <w:p w:rsidR="00FF009E" w:rsidRDefault="00684175">
      <w:pPr>
        <w:jc w:val="center"/>
        <w:rPr>
          <w:sz w:val="22"/>
        </w:rPr>
      </w:pPr>
      <w:r>
        <w:rPr>
          <w:sz w:val="22"/>
        </w:rPr>
        <w:t>consistent with the authority granted by the Association Bylaws</w:t>
      </w:r>
    </w:p>
    <w:p w:rsidR="00FF009E" w:rsidRDefault="00FF009E">
      <w:pPr>
        <w:jc w:val="center"/>
        <w:rPr>
          <w:sz w:val="22"/>
        </w:rPr>
      </w:pPr>
    </w:p>
    <w:p w:rsidR="00B76942" w:rsidRDefault="004C0232" w:rsidP="005F0CE6">
      <w:pPr>
        <w:jc w:val="center"/>
        <w:rPr>
          <w:sz w:val="36"/>
        </w:rPr>
      </w:pPr>
      <w:r>
        <w:rPr>
          <w:sz w:val="36"/>
        </w:rPr>
        <w:t>Fall</w:t>
      </w:r>
      <w:r w:rsidR="000F5F7E">
        <w:rPr>
          <w:sz w:val="36"/>
        </w:rPr>
        <w:t xml:space="preserve"> 2013</w:t>
      </w:r>
      <w:r w:rsidR="00B76942">
        <w:rPr>
          <w:sz w:val="36"/>
        </w:rPr>
        <w:br w:type="page"/>
      </w:r>
    </w:p>
    <w:sdt>
      <w:sdtPr>
        <w:rPr>
          <w:rFonts w:ascii="Times New Roman" w:eastAsia="Times New Roman" w:hAnsi="Times New Roman" w:cs="Times New Roman"/>
          <w:b w:val="0"/>
          <w:bCs w:val="0"/>
          <w:color w:val="auto"/>
          <w:sz w:val="24"/>
          <w:szCs w:val="24"/>
        </w:rPr>
        <w:id w:val="22412704"/>
        <w:docPartObj>
          <w:docPartGallery w:val="Table of Contents"/>
          <w:docPartUnique/>
        </w:docPartObj>
      </w:sdtPr>
      <w:sdtContent>
        <w:p w:rsidR="00B76942" w:rsidRPr="005164E1" w:rsidRDefault="00B76942">
          <w:pPr>
            <w:pStyle w:val="TOCHeading"/>
            <w:rPr>
              <w:rFonts w:ascii="Times New Roman" w:hAnsi="Times New Roman" w:cs="Times New Roman"/>
            </w:rPr>
          </w:pPr>
          <w:r w:rsidRPr="005164E1">
            <w:rPr>
              <w:rFonts w:ascii="Times New Roman" w:hAnsi="Times New Roman" w:cs="Times New Roman"/>
            </w:rPr>
            <w:t>Contents</w:t>
          </w:r>
        </w:p>
        <w:p w:rsidR="00B76942" w:rsidRPr="001840C2" w:rsidRDefault="00D20EF3" w:rsidP="009076A0">
          <w:pPr>
            <w:pStyle w:val="TOC1"/>
            <w:tabs>
              <w:tab w:val="right" w:leader="dot" w:pos="10790"/>
            </w:tabs>
            <w:rPr>
              <w:rStyle w:val="Hyperlink"/>
              <w:rFonts w:ascii="Times New Roman" w:hAnsi="Times New Roman" w:cs="Times New Roman"/>
              <w:noProof/>
              <w:color w:val="auto"/>
              <w:sz w:val="20"/>
              <w:szCs w:val="20"/>
              <w:u w:val="none"/>
            </w:rPr>
          </w:pPr>
          <w:r w:rsidRPr="00D20EF3">
            <w:rPr>
              <w:rFonts w:ascii="Times New Roman" w:hAnsi="Times New Roman" w:cs="Times New Roman"/>
            </w:rPr>
            <w:fldChar w:fldCharType="begin"/>
          </w:r>
          <w:r w:rsidR="00B76942" w:rsidRPr="001840C2">
            <w:rPr>
              <w:rFonts w:ascii="Times New Roman" w:hAnsi="Times New Roman" w:cs="Times New Roman"/>
            </w:rPr>
            <w:instrText xml:space="preserve"> TOC \o "1-3" \h \z \u </w:instrText>
          </w:r>
          <w:r w:rsidRPr="00D20EF3">
            <w:rPr>
              <w:rFonts w:ascii="Times New Roman" w:hAnsi="Times New Roman" w:cs="Times New Roman"/>
            </w:rPr>
            <w:fldChar w:fldCharType="separate"/>
          </w:r>
          <w:r w:rsidR="00B76942" w:rsidRPr="001840C2">
            <w:rPr>
              <w:rStyle w:val="Hyperlink"/>
              <w:rFonts w:ascii="Times New Roman" w:hAnsi="Times New Roman" w:cs="Times New Roman"/>
              <w:noProof/>
              <w:color w:val="auto"/>
              <w:sz w:val="20"/>
              <w:szCs w:val="20"/>
              <w:u w:val="none"/>
            </w:rPr>
            <w:t>I Association Calendar</w:t>
          </w:r>
          <w:r w:rsidR="00B76942" w:rsidRPr="001840C2">
            <w:rPr>
              <w:rStyle w:val="Hyperlink"/>
              <w:rFonts w:ascii="Times New Roman" w:hAnsi="Times New Roman" w:cs="Times New Roman"/>
              <w:noProof/>
              <w:color w:val="auto"/>
              <w:sz w:val="20"/>
              <w:szCs w:val="20"/>
              <w:u w:val="none"/>
            </w:rPr>
            <w:tab/>
            <w:t>3</w:t>
          </w:r>
        </w:p>
        <w:p w:rsidR="00B76942" w:rsidRPr="001840C2" w:rsidRDefault="00B76942" w:rsidP="00B76942">
          <w:pPr>
            <w:pStyle w:val="TOC3"/>
            <w:tabs>
              <w:tab w:val="right" w:leader="dot" w:pos="10790"/>
            </w:tabs>
            <w:ind w:left="0"/>
            <w:rPr>
              <w:rStyle w:val="Hyperlink"/>
              <w:rFonts w:ascii="Times New Roman" w:hAnsi="Times New Roman" w:cs="Times New Roman"/>
              <w:noProof/>
              <w:color w:val="auto"/>
              <w:sz w:val="20"/>
              <w:szCs w:val="20"/>
              <w:u w:val="none"/>
            </w:rPr>
          </w:pPr>
          <w:r w:rsidRPr="001840C2">
            <w:rPr>
              <w:rStyle w:val="Hyperlink"/>
              <w:rFonts w:ascii="Times New Roman" w:hAnsi="Times New Roman" w:cs="Times New Roman"/>
              <w:noProof/>
              <w:color w:val="auto"/>
              <w:sz w:val="20"/>
              <w:szCs w:val="20"/>
              <w:u w:val="none"/>
            </w:rPr>
            <w:t>II NASSGAP Officers and Duties</w:t>
          </w:r>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3" w:history="1">
            <w:r w:rsidR="00B76942" w:rsidRPr="001840C2">
              <w:rPr>
                <w:rStyle w:val="Hyperlink"/>
                <w:rFonts w:ascii="Times New Roman" w:hAnsi="Times New Roman" w:cs="Times New Roman"/>
                <w:noProof/>
                <w:color w:val="auto"/>
                <w:sz w:val="20"/>
                <w:szCs w:val="20"/>
                <w:u w:val="none"/>
              </w:rPr>
              <w:t>President</w:t>
            </w:r>
            <w:r w:rsidR="00B76942" w:rsidRPr="001840C2">
              <w:rPr>
                <w:rFonts w:ascii="Times New Roman" w:hAnsi="Times New Roman" w:cs="Times New Roman"/>
                <w:noProof/>
                <w:webHidden/>
                <w:sz w:val="20"/>
                <w:szCs w:val="20"/>
              </w:rPr>
              <w:tab/>
              <w:t>5</w:t>
            </w:r>
          </w:hyperlink>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4" w:history="1">
            <w:r w:rsidR="00B76942" w:rsidRPr="001840C2">
              <w:rPr>
                <w:rStyle w:val="Hyperlink"/>
                <w:rFonts w:ascii="Times New Roman" w:hAnsi="Times New Roman" w:cs="Times New Roman"/>
                <w:noProof/>
                <w:color w:val="auto"/>
                <w:sz w:val="20"/>
                <w:szCs w:val="20"/>
                <w:u w:val="none"/>
              </w:rPr>
              <w:t>President-Elect</w:t>
            </w:r>
            <w:r w:rsidR="00B76942" w:rsidRPr="001840C2">
              <w:rPr>
                <w:rFonts w:ascii="Times New Roman" w:hAnsi="Times New Roman" w:cs="Times New Roman"/>
                <w:noProof/>
                <w:webHidden/>
                <w:sz w:val="20"/>
                <w:szCs w:val="20"/>
              </w:rPr>
              <w:tab/>
              <w:t>5</w:t>
            </w:r>
          </w:hyperlink>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5" w:history="1">
            <w:r w:rsidR="00B76942" w:rsidRPr="001840C2">
              <w:rPr>
                <w:rStyle w:val="Hyperlink"/>
                <w:rFonts w:ascii="Times New Roman" w:hAnsi="Times New Roman" w:cs="Times New Roman"/>
                <w:noProof/>
                <w:color w:val="auto"/>
                <w:sz w:val="20"/>
                <w:szCs w:val="20"/>
                <w:u w:val="none"/>
              </w:rPr>
              <w:t>Past-President</w:t>
            </w:r>
            <w:r w:rsidR="00B76942" w:rsidRPr="001840C2">
              <w:rPr>
                <w:rFonts w:ascii="Times New Roman" w:hAnsi="Times New Roman" w:cs="Times New Roman"/>
                <w:noProof/>
                <w:webHidden/>
                <w:sz w:val="20"/>
                <w:szCs w:val="20"/>
              </w:rPr>
              <w:tab/>
              <w:t>6</w:t>
            </w:r>
          </w:hyperlink>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6" w:history="1">
            <w:r w:rsidR="00B76942" w:rsidRPr="001840C2">
              <w:rPr>
                <w:rStyle w:val="Hyperlink"/>
                <w:rFonts w:ascii="Times New Roman" w:hAnsi="Times New Roman" w:cs="Times New Roman"/>
                <w:noProof/>
                <w:color w:val="auto"/>
                <w:sz w:val="20"/>
                <w:szCs w:val="20"/>
                <w:u w:val="none"/>
              </w:rPr>
              <w:t>Secretary</w:t>
            </w:r>
            <w:r w:rsidR="00B76942" w:rsidRPr="001840C2">
              <w:rPr>
                <w:rFonts w:ascii="Times New Roman" w:hAnsi="Times New Roman" w:cs="Times New Roman"/>
                <w:noProof/>
                <w:webHidden/>
                <w:sz w:val="20"/>
                <w:szCs w:val="20"/>
              </w:rPr>
              <w:tab/>
              <w:t>6</w:t>
            </w:r>
          </w:hyperlink>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7" w:history="1">
            <w:r w:rsidR="00B76942" w:rsidRPr="001840C2">
              <w:rPr>
                <w:rStyle w:val="Hyperlink"/>
                <w:rFonts w:ascii="Times New Roman" w:hAnsi="Times New Roman" w:cs="Times New Roman"/>
                <w:noProof/>
                <w:color w:val="auto"/>
                <w:sz w:val="20"/>
                <w:szCs w:val="20"/>
                <w:u w:val="none"/>
              </w:rPr>
              <w:t>Treasurer</w:t>
            </w:r>
            <w:r w:rsidR="00B76942" w:rsidRPr="001840C2">
              <w:rPr>
                <w:rFonts w:ascii="Times New Roman" w:hAnsi="Times New Roman" w:cs="Times New Roman"/>
                <w:noProof/>
                <w:webHidden/>
                <w:sz w:val="20"/>
                <w:szCs w:val="20"/>
              </w:rPr>
              <w:tab/>
              <w:t>7</w:t>
            </w:r>
          </w:hyperlink>
        </w:p>
        <w:p w:rsidR="00B76942" w:rsidRPr="001840C2" w:rsidRDefault="00D20EF3">
          <w:pPr>
            <w:pStyle w:val="TOC3"/>
            <w:tabs>
              <w:tab w:val="right" w:leader="dot" w:pos="10790"/>
            </w:tabs>
            <w:rPr>
              <w:rStyle w:val="Hyperlink"/>
              <w:rFonts w:ascii="Times New Roman" w:hAnsi="Times New Roman" w:cs="Times New Roman"/>
              <w:noProof/>
              <w:color w:val="auto"/>
              <w:sz w:val="20"/>
              <w:szCs w:val="20"/>
              <w:u w:val="none"/>
            </w:rPr>
          </w:pPr>
          <w:hyperlink w:anchor="_Toc355011858" w:history="1">
            <w:r w:rsidR="00B76942" w:rsidRPr="001840C2">
              <w:rPr>
                <w:rStyle w:val="Hyperlink"/>
                <w:rFonts w:ascii="Times New Roman" w:hAnsi="Times New Roman" w:cs="Times New Roman"/>
                <w:noProof/>
                <w:color w:val="auto"/>
                <w:sz w:val="20"/>
                <w:szCs w:val="20"/>
                <w:u w:val="none"/>
              </w:rPr>
              <w:t>Treasurer-Elect</w:t>
            </w:r>
            <w:r w:rsidR="00B76942" w:rsidRPr="001840C2">
              <w:rPr>
                <w:rFonts w:ascii="Times New Roman" w:hAnsi="Times New Roman" w:cs="Times New Roman"/>
                <w:noProof/>
                <w:webHidden/>
                <w:sz w:val="20"/>
                <w:szCs w:val="20"/>
              </w:rPr>
              <w:tab/>
              <w:t>9</w:t>
            </w:r>
          </w:hyperlink>
        </w:p>
        <w:p w:rsidR="00B76942" w:rsidRPr="001840C2" w:rsidRDefault="00D20EF3">
          <w:pPr>
            <w:pStyle w:val="TOC3"/>
            <w:tabs>
              <w:tab w:val="right" w:leader="dot" w:pos="10790"/>
            </w:tabs>
            <w:rPr>
              <w:rFonts w:ascii="Times New Roman" w:hAnsi="Times New Roman" w:cs="Times New Roman"/>
              <w:noProof/>
              <w:sz w:val="20"/>
              <w:szCs w:val="20"/>
            </w:rPr>
          </w:pPr>
          <w:hyperlink w:anchor="_Toc355011859" w:history="1">
            <w:r w:rsidR="00B76942" w:rsidRPr="001840C2">
              <w:rPr>
                <w:rStyle w:val="Hyperlink"/>
                <w:rFonts w:ascii="Times New Roman" w:hAnsi="Times New Roman" w:cs="Times New Roman"/>
                <w:noProof/>
                <w:color w:val="auto"/>
                <w:sz w:val="20"/>
                <w:szCs w:val="20"/>
                <w:u w:val="none"/>
              </w:rPr>
              <w:t>Members-at-Large</w:t>
            </w:r>
            <w:r w:rsidR="00B76942" w:rsidRPr="001840C2">
              <w:rPr>
                <w:rFonts w:ascii="Times New Roman" w:hAnsi="Times New Roman" w:cs="Times New Roman"/>
                <w:noProof/>
                <w:webHidden/>
                <w:sz w:val="20"/>
                <w:szCs w:val="20"/>
              </w:rPr>
              <w:tab/>
              <w:t>9</w:t>
            </w:r>
          </w:hyperlink>
        </w:p>
        <w:p w:rsidR="00892652" w:rsidRPr="001840C2" w:rsidRDefault="00D20EF3" w:rsidP="00892652">
          <w:pPr>
            <w:pStyle w:val="TOC3"/>
            <w:tabs>
              <w:tab w:val="right" w:leader="dot" w:pos="10790"/>
            </w:tabs>
            <w:rPr>
              <w:rStyle w:val="Hyperlink"/>
              <w:rFonts w:ascii="Times New Roman" w:hAnsi="Times New Roman" w:cs="Times New Roman"/>
              <w:noProof/>
              <w:color w:val="auto"/>
              <w:sz w:val="20"/>
              <w:szCs w:val="20"/>
              <w:u w:val="none"/>
            </w:rPr>
          </w:pPr>
          <w:hyperlink w:anchor="_Toc355011858" w:history="1">
            <w:r w:rsidR="00892652" w:rsidRPr="001840C2">
              <w:rPr>
                <w:rStyle w:val="Hyperlink"/>
                <w:rFonts w:ascii="Times New Roman" w:hAnsi="Times New Roman" w:cs="Times New Roman"/>
                <w:noProof/>
                <w:color w:val="auto"/>
                <w:sz w:val="20"/>
                <w:szCs w:val="20"/>
                <w:u w:val="none"/>
              </w:rPr>
              <w:t>Historical Listing of Executive Committee Member</w:t>
            </w:r>
            <w:r w:rsidR="00892652" w:rsidRPr="001840C2">
              <w:rPr>
                <w:rFonts w:ascii="Times New Roman" w:hAnsi="Times New Roman" w:cs="Times New Roman"/>
                <w:noProof/>
                <w:webHidden/>
                <w:sz w:val="20"/>
                <w:szCs w:val="20"/>
              </w:rPr>
              <w:tab/>
              <w:t>10</w:t>
            </w:r>
          </w:hyperlink>
        </w:p>
        <w:p w:rsidR="00892652" w:rsidRPr="001840C2" w:rsidRDefault="00892652" w:rsidP="00892652">
          <w:pPr>
            <w:pStyle w:val="TOC3"/>
            <w:tabs>
              <w:tab w:val="right" w:leader="dot" w:pos="10790"/>
            </w:tabs>
            <w:ind w:left="0"/>
            <w:rPr>
              <w:rStyle w:val="Hyperlink"/>
              <w:rFonts w:ascii="Times New Roman" w:hAnsi="Times New Roman" w:cs="Times New Roman"/>
              <w:noProof/>
              <w:color w:val="auto"/>
              <w:sz w:val="20"/>
              <w:szCs w:val="20"/>
              <w:u w:val="none"/>
            </w:rPr>
          </w:pPr>
          <w:r w:rsidRPr="001840C2">
            <w:rPr>
              <w:rStyle w:val="Hyperlink"/>
              <w:rFonts w:ascii="Times New Roman" w:hAnsi="Times New Roman" w:cs="Times New Roman"/>
              <w:noProof/>
              <w:color w:val="auto"/>
              <w:sz w:val="20"/>
              <w:szCs w:val="20"/>
              <w:u w:val="none"/>
            </w:rPr>
            <w:t>III NASSGAP Committees and Policies</w:t>
          </w:r>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A. </w:t>
          </w:r>
          <w:hyperlink w:anchor="_Toc355011860" w:history="1">
            <w:r w:rsidR="00B76942" w:rsidRPr="001840C2">
              <w:rPr>
                <w:rStyle w:val="Hyperlink"/>
                <w:rFonts w:ascii="Times New Roman" w:hAnsi="Times New Roman" w:cs="Times New Roman"/>
                <w:noProof/>
                <w:color w:val="auto"/>
                <w:sz w:val="20"/>
                <w:szCs w:val="20"/>
                <w:u w:val="none"/>
              </w:rPr>
              <w:t>Executive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_Toc355011860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11</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B. </w:t>
          </w:r>
          <w:hyperlink w:anchor="_Toc355011861" w:history="1">
            <w:r w:rsidR="00B76942" w:rsidRPr="001840C2">
              <w:rPr>
                <w:rStyle w:val="Hyperlink"/>
                <w:rFonts w:ascii="Times New Roman" w:hAnsi="Times New Roman" w:cs="Times New Roman"/>
                <w:noProof/>
                <w:color w:val="auto"/>
                <w:sz w:val="20"/>
                <w:szCs w:val="20"/>
                <w:u w:val="none"/>
              </w:rPr>
              <w:t>Federal Relations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_Toc355011861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13</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C. </w:t>
          </w:r>
          <w:hyperlink w:anchor="_Toc355011862" w:history="1">
            <w:r w:rsidR="00B76942" w:rsidRPr="001840C2">
              <w:rPr>
                <w:rStyle w:val="Hyperlink"/>
                <w:rFonts w:ascii="Times New Roman" w:hAnsi="Times New Roman" w:cs="Times New Roman"/>
                <w:noProof/>
                <w:color w:val="auto"/>
                <w:sz w:val="20"/>
                <w:szCs w:val="20"/>
                <w:u w:val="none"/>
              </w:rPr>
              <w:t>ED Technical Forms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_Toc355011862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14</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D. </w:t>
          </w:r>
          <w:hyperlink w:anchor="_Toc355011863" w:history="1">
            <w:r w:rsidR="00B76942" w:rsidRPr="001840C2">
              <w:rPr>
                <w:rStyle w:val="Hyperlink"/>
                <w:rFonts w:ascii="Times New Roman" w:hAnsi="Times New Roman" w:cs="Times New Roman"/>
                <w:noProof/>
                <w:color w:val="auto"/>
                <w:sz w:val="20"/>
                <w:szCs w:val="20"/>
                <w:u w:val="none"/>
              </w:rPr>
              <w:t>Membership &amp; Communications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_Toc355011863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15</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E. </w:t>
          </w:r>
          <w:hyperlink w:anchor="_Toc355011864" w:history="1">
            <w:r w:rsidR="00B76942" w:rsidRPr="001840C2">
              <w:rPr>
                <w:rStyle w:val="Hyperlink"/>
                <w:rFonts w:ascii="Times New Roman" w:hAnsi="Times New Roman" w:cs="Times New Roman"/>
                <w:noProof/>
                <w:color w:val="auto"/>
                <w:sz w:val="20"/>
                <w:szCs w:val="20"/>
                <w:u w:val="none"/>
              </w:rPr>
              <w:t>Web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_Toc355011864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15</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F. </w:t>
          </w:r>
          <w:hyperlink w:anchor="_Toc355011865" w:history="1">
            <w:r w:rsidR="00B76942" w:rsidRPr="001840C2">
              <w:rPr>
                <w:rStyle w:val="Hyperlink"/>
                <w:rFonts w:ascii="Times New Roman" w:hAnsi="Times New Roman" w:cs="Times New Roman"/>
                <w:noProof/>
                <w:color w:val="auto"/>
                <w:sz w:val="20"/>
                <w:szCs w:val="20"/>
                <w:u w:val="none"/>
              </w:rPr>
              <w:t>Nominating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_Toc355011865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16</w:t>
            </w:r>
            <w:r w:rsidR="00D20EF3" w:rsidRPr="001840C2">
              <w:rPr>
                <w:rFonts w:ascii="Times New Roman" w:hAnsi="Times New Roman" w:cs="Times New Roman"/>
                <w:noProof/>
                <w:webHidden/>
                <w:sz w:val="20"/>
                <w:szCs w:val="20"/>
              </w:rPr>
              <w:fldChar w:fldCharType="end"/>
            </w:r>
          </w:hyperlink>
        </w:p>
        <w:p w:rsidR="00892652" w:rsidRPr="001840C2" w:rsidRDefault="00892652">
          <w:pPr>
            <w:pStyle w:val="TOC3"/>
            <w:tabs>
              <w:tab w:val="right" w:leader="dot" w:pos="10790"/>
            </w:tabs>
            <w:rPr>
              <w:rStyle w:val="Hyperlink"/>
              <w:rFonts w:ascii="Times New Roman" w:hAnsi="Times New Roman" w:cs="Times New Roman"/>
              <w:noProof/>
              <w:webHidden/>
              <w:color w:val="auto"/>
              <w:sz w:val="20"/>
              <w:szCs w:val="20"/>
              <w:u w:val="none"/>
            </w:rPr>
          </w:pPr>
          <w:r w:rsidRPr="001840C2">
            <w:rPr>
              <w:rStyle w:val="Hyperlink"/>
              <w:rFonts w:ascii="Times New Roman" w:hAnsi="Times New Roman" w:cs="Times New Roman"/>
              <w:noProof/>
              <w:color w:val="auto"/>
              <w:sz w:val="20"/>
              <w:szCs w:val="20"/>
              <w:u w:val="none"/>
            </w:rPr>
            <w:t>G. Conference</w:t>
          </w:r>
        </w:p>
        <w:p w:rsidR="00B76942" w:rsidRPr="001840C2" w:rsidRDefault="00892652" w:rsidP="00892652">
          <w:pPr>
            <w:pStyle w:val="TOC3"/>
            <w:tabs>
              <w:tab w:val="right" w:leader="dot" w:pos="10790"/>
            </w:tabs>
            <w:ind w:left="720"/>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1. </w:t>
          </w:r>
          <w:hyperlink w:anchor="_Toc355011866" w:history="1">
            <w:r w:rsidR="00B76942" w:rsidRPr="001840C2">
              <w:rPr>
                <w:rStyle w:val="Hyperlink"/>
                <w:rFonts w:ascii="Times New Roman" w:hAnsi="Times New Roman" w:cs="Times New Roman"/>
                <w:noProof/>
                <w:color w:val="auto"/>
                <w:sz w:val="20"/>
                <w:szCs w:val="20"/>
                <w:u w:val="none"/>
              </w:rPr>
              <w:t>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_Toc355011866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17</w:t>
            </w:r>
            <w:r w:rsidR="00D20EF3" w:rsidRPr="001840C2">
              <w:rPr>
                <w:rFonts w:ascii="Times New Roman" w:hAnsi="Times New Roman" w:cs="Times New Roman"/>
                <w:noProof/>
                <w:webHidden/>
                <w:sz w:val="20"/>
                <w:szCs w:val="20"/>
              </w:rPr>
              <w:fldChar w:fldCharType="end"/>
            </w:r>
          </w:hyperlink>
        </w:p>
        <w:p w:rsidR="00B76942" w:rsidRPr="001840C2" w:rsidRDefault="00892652" w:rsidP="00892652">
          <w:pPr>
            <w:pStyle w:val="TOC2"/>
            <w:ind w:left="720"/>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2. </w:t>
          </w:r>
          <w:hyperlink w:anchor="_Toc355011867" w:history="1">
            <w:r w:rsidR="00B76942" w:rsidRPr="001840C2">
              <w:rPr>
                <w:rStyle w:val="Hyperlink"/>
                <w:rFonts w:ascii="Times New Roman" w:hAnsi="Times New Roman" w:cs="Times New Roman"/>
                <w:noProof/>
                <w:color w:val="auto"/>
                <w:sz w:val="20"/>
                <w:szCs w:val="20"/>
                <w:u w:val="none"/>
              </w:rPr>
              <w:t>Conference Chair</w:t>
            </w:r>
            <w:r w:rsidRPr="001840C2">
              <w:rPr>
                <w:rStyle w:val="Hyperlink"/>
                <w:rFonts w:ascii="Times New Roman" w:hAnsi="Times New Roman" w:cs="Times New Roman"/>
                <w:noProof/>
                <w:color w:val="auto"/>
                <w:sz w:val="20"/>
                <w:szCs w:val="20"/>
                <w:u w:val="none"/>
              </w:rPr>
              <w:t xml:space="preserve"> History</w:t>
            </w:r>
            <w:r w:rsidR="00B76942" w:rsidRPr="001840C2">
              <w:rPr>
                <w:rFonts w:ascii="Times New Roman" w:hAnsi="Times New Roman" w:cs="Times New Roman"/>
                <w:noProof/>
                <w:webHidden/>
                <w:sz w:val="20"/>
                <w:szCs w:val="20"/>
              </w:rPr>
              <w:tab/>
            </w:r>
            <w:r w:rsidR="00CB26D8">
              <w:rPr>
                <w:rFonts w:ascii="Times New Roman" w:hAnsi="Times New Roman" w:cs="Times New Roman"/>
                <w:noProof/>
                <w:webHidden/>
                <w:sz w:val="20"/>
                <w:szCs w:val="20"/>
              </w:rPr>
              <w:t>2</w:t>
            </w:r>
          </w:hyperlink>
          <w:r w:rsidR="00CB26D8">
            <w:t>0</w:t>
          </w:r>
        </w:p>
        <w:p w:rsidR="00B76942" w:rsidRPr="001840C2" w:rsidRDefault="00892652" w:rsidP="00892652">
          <w:pPr>
            <w:pStyle w:val="TOC3"/>
            <w:tabs>
              <w:tab w:val="right" w:leader="dot" w:pos="10790"/>
            </w:tabs>
            <w:ind w:left="720"/>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3. </w:t>
          </w:r>
          <w:hyperlink w:anchor="_Toc355011868" w:history="1">
            <w:r w:rsidR="00B76942" w:rsidRPr="001840C2">
              <w:rPr>
                <w:rStyle w:val="Hyperlink"/>
                <w:rFonts w:ascii="Times New Roman" w:hAnsi="Times New Roman" w:cs="Times New Roman"/>
                <w:noProof/>
                <w:color w:val="auto"/>
                <w:sz w:val="20"/>
                <w:szCs w:val="20"/>
                <w:u w:val="none"/>
              </w:rPr>
              <w:t>Conference Policies</w:t>
            </w:r>
            <w:r w:rsidR="00B76942" w:rsidRPr="001840C2">
              <w:rPr>
                <w:rFonts w:ascii="Times New Roman" w:hAnsi="Times New Roman" w:cs="Times New Roman"/>
                <w:noProof/>
                <w:webHidden/>
                <w:sz w:val="20"/>
                <w:szCs w:val="20"/>
              </w:rPr>
              <w:tab/>
            </w:r>
            <w:r w:rsidR="001C7B03" w:rsidRPr="001840C2">
              <w:rPr>
                <w:rFonts w:ascii="Times New Roman" w:hAnsi="Times New Roman" w:cs="Times New Roman"/>
                <w:noProof/>
                <w:webHidden/>
                <w:sz w:val="20"/>
                <w:szCs w:val="20"/>
              </w:rPr>
              <w:t>21</w:t>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H. </w:t>
          </w:r>
          <w:hyperlink w:anchor="_Toc355011869" w:history="1">
            <w:r w:rsidR="00B76942" w:rsidRPr="001840C2">
              <w:rPr>
                <w:rStyle w:val="Hyperlink"/>
                <w:rFonts w:ascii="Times New Roman" w:hAnsi="Times New Roman" w:cs="Times New Roman"/>
                <w:noProof/>
                <w:color w:val="auto"/>
                <w:sz w:val="20"/>
                <w:szCs w:val="20"/>
                <w:u w:val="none"/>
              </w:rPr>
              <w:t>Directory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_Toc355011869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25</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I. </w:t>
          </w:r>
          <w:hyperlink w:anchor="_Toc355011870" w:history="1">
            <w:r w:rsidR="00B76942" w:rsidRPr="001840C2">
              <w:rPr>
                <w:rStyle w:val="Hyperlink"/>
                <w:rFonts w:ascii="Times New Roman" w:hAnsi="Times New Roman" w:cs="Times New Roman"/>
                <w:noProof/>
                <w:color w:val="auto"/>
                <w:sz w:val="20"/>
                <w:szCs w:val="20"/>
                <w:u w:val="none"/>
              </w:rPr>
              <w:t>Finance and Fiscal Policies</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_Toc355011870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25</w:t>
            </w:r>
            <w:r w:rsidR="00D20EF3" w:rsidRPr="001840C2">
              <w:rPr>
                <w:rFonts w:ascii="Times New Roman" w:hAnsi="Times New Roman" w:cs="Times New Roman"/>
                <w:noProof/>
                <w:webHidden/>
                <w:sz w:val="20"/>
                <w:szCs w:val="20"/>
              </w:rPr>
              <w:fldChar w:fldCharType="end"/>
            </w:r>
          </w:hyperlink>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J. </w:t>
          </w:r>
          <w:hyperlink w:anchor="_Toc355011871" w:history="1">
            <w:r w:rsidR="00B76942" w:rsidRPr="001840C2">
              <w:rPr>
                <w:rStyle w:val="Hyperlink"/>
                <w:rFonts w:ascii="Times New Roman" w:hAnsi="Times New Roman" w:cs="Times New Roman"/>
                <w:noProof/>
                <w:color w:val="auto"/>
                <w:sz w:val="20"/>
                <w:szCs w:val="20"/>
                <w:u w:val="none"/>
              </w:rPr>
              <w:t>Membership</w:t>
            </w:r>
            <w:r w:rsidRPr="001840C2">
              <w:rPr>
                <w:rStyle w:val="Hyperlink"/>
                <w:rFonts w:ascii="Times New Roman" w:hAnsi="Times New Roman" w:cs="Times New Roman"/>
                <w:noProof/>
                <w:color w:val="auto"/>
                <w:sz w:val="20"/>
                <w:szCs w:val="20"/>
                <w:u w:val="none"/>
              </w:rPr>
              <w:t xml:space="preserve"> Policies</w:t>
            </w:r>
            <w:r w:rsidR="00B76942" w:rsidRPr="001840C2">
              <w:rPr>
                <w:rFonts w:ascii="Times New Roman" w:hAnsi="Times New Roman" w:cs="Times New Roman"/>
                <w:noProof/>
                <w:webHidden/>
                <w:sz w:val="20"/>
                <w:szCs w:val="20"/>
              </w:rPr>
              <w:tab/>
            </w:r>
            <w:r w:rsidRPr="001840C2">
              <w:rPr>
                <w:rFonts w:ascii="Times New Roman" w:hAnsi="Times New Roman" w:cs="Times New Roman"/>
                <w:noProof/>
                <w:webHidden/>
                <w:sz w:val="20"/>
                <w:szCs w:val="20"/>
              </w:rPr>
              <w:t>2</w:t>
            </w:r>
          </w:hyperlink>
          <w:r w:rsidR="00CB26D8">
            <w:t>6</w:t>
          </w:r>
        </w:p>
        <w:p w:rsidR="00B76942" w:rsidRPr="001840C2" w:rsidRDefault="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K. </w:t>
          </w:r>
          <w:hyperlink w:anchor="_Toc355011872" w:history="1">
            <w:r w:rsidR="00B76942" w:rsidRPr="001840C2">
              <w:rPr>
                <w:rStyle w:val="Hyperlink"/>
                <w:rFonts w:ascii="Times New Roman" w:hAnsi="Times New Roman" w:cs="Times New Roman"/>
                <w:noProof/>
                <w:color w:val="auto"/>
                <w:sz w:val="20"/>
                <w:szCs w:val="20"/>
                <w:u w:val="none"/>
              </w:rPr>
              <w:t>Awards and Recognition</w:t>
            </w:r>
          </w:hyperlink>
        </w:p>
        <w:p w:rsidR="00892652" w:rsidRPr="001840C2" w:rsidRDefault="00892652" w:rsidP="00892652">
          <w:pPr>
            <w:pStyle w:val="TOC3"/>
            <w:tabs>
              <w:tab w:val="right" w:leader="dot" w:pos="10790"/>
            </w:tabs>
            <w:ind w:left="720"/>
            <w:rPr>
              <w:rStyle w:val="Hyperlink"/>
              <w:rFonts w:ascii="Times New Roman" w:hAnsi="Times New Roman" w:cs="Times New Roman"/>
              <w:noProof/>
              <w:color w:val="auto"/>
              <w:sz w:val="20"/>
              <w:szCs w:val="20"/>
              <w:u w:val="none"/>
            </w:rPr>
          </w:pPr>
          <w:r w:rsidRPr="001840C2">
            <w:rPr>
              <w:rStyle w:val="Hyperlink"/>
              <w:rFonts w:ascii="Times New Roman" w:hAnsi="Times New Roman" w:cs="Times New Roman"/>
              <w:noProof/>
              <w:color w:val="auto"/>
              <w:sz w:val="20"/>
              <w:szCs w:val="20"/>
              <w:u w:val="none"/>
            </w:rPr>
            <w:t xml:space="preserve">1.Distinquished Service Awards </w:t>
          </w:r>
          <w:r w:rsidRPr="001840C2">
            <w:rPr>
              <w:rStyle w:val="Hyperlink"/>
              <w:rFonts w:ascii="Times New Roman" w:hAnsi="Times New Roman" w:cs="Times New Roman"/>
              <w:noProof/>
              <w:color w:val="auto"/>
              <w:sz w:val="20"/>
              <w:szCs w:val="20"/>
              <w:u w:val="none"/>
            </w:rPr>
            <w:tab/>
            <w:t>2</w:t>
          </w:r>
          <w:r w:rsidR="00CB26D8">
            <w:rPr>
              <w:rStyle w:val="Hyperlink"/>
              <w:rFonts w:ascii="Times New Roman" w:hAnsi="Times New Roman" w:cs="Times New Roman"/>
              <w:noProof/>
              <w:color w:val="auto"/>
              <w:sz w:val="20"/>
              <w:szCs w:val="20"/>
              <w:u w:val="none"/>
            </w:rPr>
            <w:t>8</w:t>
          </w:r>
        </w:p>
        <w:p w:rsidR="00B76942" w:rsidRPr="001840C2" w:rsidRDefault="00892652" w:rsidP="00892652">
          <w:pPr>
            <w:pStyle w:val="TOC3"/>
            <w:tabs>
              <w:tab w:val="right" w:leader="dot" w:pos="10790"/>
            </w:tabs>
            <w:ind w:left="720"/>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2. Friends of NASSGAP</w:t>
          </w:r>
          <w:hyperlink w:anchor="_Toc355011873" w:history="1">
            <w:r w:rsidR="00B76942" w:rsidRPr="001840C2">
              <w:rPr>
                <w:rFonts w:ascii="Times New Roman" w:hAnsi="Times New Roman" w:cs="Times New Roman"/>
                <w:noProof/>
                <w:webHidden/>
                <w:sz w:val="20"/>
                <w:szCs w:val="20"/>
              </w:rPr>
              <w:tab/>
            </w:r>
            <w:r w:rsidRPr="001840C2">
              <w:rPr>
                <w:rFonts w:ascii="Times New Roman" w:hAnsi="Times New Roman" w:cs="Times New Roman"/>
                <w:noProof/>
                <w:webHidden/>
                <w:sz w:val="20"/>
                <w:szCs w:val="20"/>
              </w:rPr>
              <w:t>2</w:t>
            </w:r>
          </w:hyperlink>
          <w:r w:rsidR="00CB26D8">
            <w:t>8</w:t>
          </w:r>
        </w:p>
        <w:p w:rsidR="00892652" w:rsidRPr="001840C2" w:rsidRDefault="005F0CE6" w:rsidP="00892652">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l. </w:t>
          </w:r>
          <w:hyperlink w:anchor="_Toc355011873" w:history="1">
            <w:r w:rsidR="00892652" w:rsidRPr="001840C2">
              <w:rPr>
                <w:rStyle w:val="Hyperlink"/>
                <w:rFonts w:ascii="Times New Roman" w:hAnsi="Times New Roman" w:cs="Times New Roman"/>
                <w:noProof/>
                <w:color w:val="auto"/>
                <w:sz w:val="20"/>
                <w:szCs w:val="20"/>
                <w:u w:val="none"/>
              </w:rPr>
              <w:t>Miscellaneous Items</w:t>
            </w:r>
            <w:r w:rsidR="00892652" w:rsidRPr="001840C2">
              <w:rPr>
                <w:rFonts w:ascii="Times New Roman" w:hAnsi="Times New Roman" w:cs="Times New Roman"/>
                <w:noProof/>
                <w:webHidden/>
                <w:sz w:val="20"/>
                <w:szCs w:val="20"/>
              </w:rPr>
              <w:tab/>
            </w:r>
          </w:hyperlink>
          <w:r w:rsidR="00CB26D8">
            <w:t>29</w:t>
          </w:r>
        </w:p>
        <w:p w:rsidR="005F0CE6" w:rsidRPr="001840C2" w:rsidRDefault="005F0CE6" w:rsidP="005F0CE6">
          <w:pPr>
            <w:pStyle w:val="TOC3"/>
            <w:tabs>
              <w:tab w:val="right" w:leader="dot" w:pos="10790"/>
            </w:tabs>
            <w:ind w:left="0"/>
            <w:rPr>
              <w:rStyle w:val="Hyperlink"/>
              <w:rFonts w:ascii="Times New Roman" w:hAnsi="Times New Roman" w:cs="Times New Roman"/>
              <w:noProof/>
              <w:color w:val="auto"/>
              <w:sz w:val="20"/>
              <w:szCs w:val="20"/>
              <w:u w:val="none"/>
            </w:rPr>
          </w:pPr>
          <w:r w:rsidRPr="001840C2">
            <w:rPr>
              <w:rStyle w:val="Hyperlink"/>
              <w:rFonts w:ascii="Times New Roman" w:hAnsi="Times New Roman" w:cs="Times New Roman"/>
              <w:noProof/>
              <w:color w:val="auto"/>
              <w:sz w:val="20"/>
              <w:szCs w:val="20"/>
              <w:u w:val="none"/>
            </w:rPr>
            <w:t>IV. Inactive Committees</w:t>
          </w:r>
        </w:p>
        <w:p w:rsidR="00B76942" w:rsidRPr="001840C2" w:rsidRDefault="005F0CE6">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A. </w:t>
          </w:r>
          <w:hyperlink w:anchor="_Toc355011874" w:history="1">
            <w:r w:rsidR="00B76942" w:rsidRPr="001840C2">
              <w:rPr>
                <w:rStyle w:val="Hyperlink"/>
                <w:rFonts w:ascii="Times New Roman" w:hAnsi="Times New Roman" w:cs="Times New Roman"/>
                <w:noProof/>
                <w:color w:val="auto"/>
                <w:sz w:val="20"/>
                <w:szCs w:val="20"/>
                <w:u w:val="none"/>
              </w:rPr>
              <w:t>Long Range Planning Committee</w:t>
            </w:r>
            <w:r w:rsidR="00B76942" w:rsidRPr="001840C2">
              <w:rPr>
                <w:rFonts w:ascii="Times New Roman" w:hAnsi="Times New Roman" w:cs="Times New Roman"/>
                <w:noProof/>
                <w:webHidden/>
                <w:sz w:val="20"/>
                <w:szCs w:val="20"/>
              </w:rPr>
              <w:tab/>
            </w:r>
            <w:r w:rsidR="001C7B03" w:rsidRPr="001840C2">
              <w:rPr>
                <w:rFonts w:ascii="Times New Roman" w:hAnsi="Times New Roman" w:cs="Times New Roman"/>
                <w:noProof/>
                <w:webHidden/>
                <w:sz w:val="20"/>
                <w:szCs w:val="20"/>
              </w:rPr>
              <w:t>3</w:t>
            </w:r>
          </w:hyperlink>
          <w:r w:rsidR="00CB26D8">
            <w:t>0</w:t>
          </w:r>
        </w:p>
        <w:p w:rsidR="00B76942" w:rsidRPr="001840C2" w:rsidRDefault="005F0CE6">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B. </w:t>
          </w:r>
          <w:hyperlink w:anchor="_Toc355011875" w:history="1">
            <w:r w:rsidR="00B76942" w:rsidRPr="001840C2">
              <w:rPr>
                <w:rStyle w:val="Hyperlink"/>
                <w:rFonts w:ascii="Times New Roman" w:hAnsi="Times New Roman" w:cs="Times New Roman"/>
                <w:noProof/>
                <w:color w:val="auto"/>
                <w:sz w:val="20"/>
                <w:szCs w:val="20"/>
                <w:u w:val="none"/>
              </w:rPr>
              <w:t>Tax and Corporate Structure Committee</w:t>
            </w:r>
            <w:r w:rsidR="00B76942" w:rsidRPr="001840C2">
              <w:rPr>
                <w:rFonts w:ascii="Times New Roman" w:hAnsi="Times New Roman" w:cs="Times New Roman"/>
                <w:noProof/>
                <w:webHidden/>
                <w:sz w:val="20"/>
                <w:szCs w:val="20"/>
              </w:rPr>
              <w:tab/>
            </w:r>
            <w:r w:rsidR="001C7B03" w:rsidRPr="001840C2">
              <w:rPr>
                <w:rFonts w:ascii="Times New Roman" w:hAnsi="Times New Roman" w:cs="Times New Roman"/>
                <w:noProof/>
                <w:webHidden/>
                <w:sz w:val="20"/>
                <w:szCs w:val="20"/>
              </w:rPr>
              <w:t>3</w:t>
            </w:r>
          </w:hyperlink>
          <w:r w:rsidR="00CB26D8">
            <w:t>0</w:t>
          </w:r>
        </w:p>
        <w:p w:rsidR="00B76942" w:rsidRPr="001840C2" w:rsidRDefault="005F0CE6">
          <w:pPr>
            <w:pStyle w:val="TOC3"/>
            <w:tabs>
              <w:tab w:val="right" w:leader="dot" w:pos="10790"/>
            </w:tabs>
            <w:rPr>
              <w:rFonts w:ascii="Times New Roman" w:hAnsi="Times New Roman" w:cs="Times New Roman"/>
              <w:noProof/>
              <w:sz w:val="20"/>
              <w:szCs w:val="20"/>
            </w:rPr>
          </w:pPr>
          <w:r w:rsidRPr="001840C2">
            <w:rPr>
              <w:rStyle w:val="Hyperlink"/>
              <w:rFonts w:ascii="Times New Roman" w:hAnsi="Times New Roman" w:cs="Times New Roman"/>
              <w:noProof/>
              <w:color w:val="auto"/>
              <w:sz w:val="20"/>
              <w:szCs w:val="20"/>
              <w:u w:val="none"/>
            </w:rPr>
            <w:t xml:space="preserve">C. </w:t>
          </w:r>
          <w:hyperlink w:anchor="_Toc355011876" w:history="1">
            <w:r w:rsidR="00B76942" w:rsidRPr="001840C2">
              <w:rPr>
                <w:rStyle w:val="Hyperlink"/>
                <w:rFonts w:ascii="Times New Roman" w:hAnsi="Times New Roman" w:cs="Times New Roman"/>
                <w:noProof/>
                <w:color w:val="auto"/>
                <w:sz w:val="20"/>
                <w:szCs w:val="20"/>
                <w:u w:val="none"/>
              </w:rPr>
              <w:t>Research Committee</w:t>
            </w:r>
            <w:r w:rsidR="00B76942" w:rsidRPr="001840C2">
              <w:rPr>
                <w:rFonts w:ascii="Times New Roman" w:hAnsi="Times New Roman" w:cs="Times New Roman"/>
                <w:noProof/>
                <w:webHidden/>
                <w:sz w:val="20"/>
                <w:szCs w:val="20"/>
              </w:rPr>
              <w:tab/>
            </w:r>
            <w:r w:rsidR="001C7B03" w:rsidRPr="001840C2">
              <w:rPr>
                <w:rFonts w:ascii="Times New Roman" w:hAnsi="Times New Roman" w:cs="Times New Roman"/>
                <w:noProof/>
                <w:webHidden/>
                <w:sz w:val="20"/>
                <w:szCs w:val="20"/>
              </w:rPr>
              <w:t>3</w:t>
            </w:r>
          </w:hyperlink>
          <w:r w:rsidR="00CB26D8">
            <w:t>0</w:t>
          </w:r>
        </w:p>
        <w:p w:rsidR="00B76942" w:rsidRPr="001840C2" w:rsidRDefault="005F0CE6">
          <w:pPr>
            <w:pStyle w:val="TOC3"/>
            <w:tabs>
              <w:tab w:val="right" w:leader="dot" w:pos="10790"/>
            </w:tabs>
            <w:rPr>
              <w:rFonts w:ascii="Times New Roman" w:hAnsi="Times New Roman" w:cs="Times New Roman"/>
              <w:noProof/>
            </w:rPr>
          </w:pPr>
          <w:r w:rsidRPr="001840C2">
            <w:rPr>
              <w:rStyle w:val="Hyperlink"/>
              <w:rFonts w:ascii="Times New Roman" w:hAnsi="Times New Roman" w:cs="Times New Roman"/>
              <w:noProof/>
              <w:color w:val="auto"/>
              <w:sz w:val="20"/>
              <w:szCs w:val="20"/>
              <w:u w:val="none"/>
            </w:rPr>
            <w:t xml:space="preserve">D. </w:t>
          </w:r>
          <w:hyperlink w:anchor="_Toc355011877" w:history="1">
            <w:r w:rsidR="00B76942" w:rsidRPr="001840C2">
              <w:rPr>
                <w:rStyle w:val="Hyperlink"/>
                <w:rFonts w:ascii="Times New Roman" w:hAnsi="Times New Roman" w:cs="Times New Roman"/>
                <w:noProof/>
                <w:color w:val="auto"/>
                <w:sz w:val="20"/>
                <w:szCs w:val="20"/>
                <w:u w:val="none"/>
              </w:rPr>
              <w:t>Survey Committee</w:t>
            </w:r>
            <w:r w:rsidR="00B76942" w:rsidRPr="001840C2">
              <w:rPr>
                <w:rFonts w:ascii="Times New Roman" w:hAnsi="Times New Roman" w:cs="Times New Roman"/>
                <w:noProof/>
                <w:webHidden/>
                <w:sz w:val="20"/>
                <w:szCs w:val="20"/>
              </w:rPr>
              <w:tab/>
            </w:r>
            <w:r w:rsidR="00D20EF3" w:rsidRPr="001840C2">
              <w:rPr>
                <w:rFonts w:ascii="Times New Roman" w:hAnsi="Times New Roman" w:cs="Times New Roman"/>
                <w:noProof/>
                <w:webHidden/>
                <w:sz w:val="20"/>
                <w:szCs w:val="20"/>
              </w:rPr>
              <w:fldChar w:fldCharType="begin"/>
            </w:r>
            <w:r w:rsidR="00B76942" w:rsidRPr="001840C2">
              <w:rPr>
                <w:rFonts w:ascii="Times New Roman" w:hAnsi="Times New Roman" w:cs="Times New Roman"/>
                <w:noProof/>
                <w:webHidden/>
                <w:sz w:val="20"/>
                <w:szCs w:val="20"/>
              </w:rPr>
              <w:instrText xml:space="preserve"> PAGEREF _Toc355011877 \h </w:instrText>
            </w:r>
            <w:r w:rsidR="00D20EF3" w:rsidRPr="001840C2">
              <w:rPr>
                <w:rFonts w:ascii="Times New Roman" w:hAnsi="Times New Roman" w:cs="Times New Roman"/>
                <w:noProof/>
                <w:webHidden/>
                <w:sz w:val="20"/>
                <w:szCs w:val="20"/>
              </w:rPr>
            </w:r>
            <w:r w:rsidR="00D20EF3" w:rsidRPr="001840C2">
              <w:rPr>
                <w:rFonts w:ascii="Times New Roman" w:hAnsi="Times New Roman" w:cs="Times New Roman"/>
                <w:noProof/>
                <w:webHidden/>
                <w:sz w:val="20"/>
                <w:szCs w:val="20"/>
              </w:rPr>
              <w:fldChar w:fldCharType="separate"/>
            </w:r>
            <w:r w:rsidR="00E92E4B">
              <w:rPr>
                <w:rFonts w:ascii="Times New Roman" w:hAnsi="Times New Roman" w:cs="Times New Roman"/>
                <w:noProof/>
                <w:webHidden/>
                <w:sz w:val="20"/>
                <w:szCs w:val="20"/>
              </w:rPr>
              <w:t>31</w:t>
            </w:r>
            <w:r w:rsidR="00D20EF3" w:rsidRPr="001840C2">
              <w:rPr>
                <w:rFonts w:ascii="Times New Roman" w:hAnsi="Times New Roman" w:cs="Times New Roman"/>
                <w:noProof/>
                <w:webHidden/>
                <w:sz w:val="20"/>
                <w:szCs w:val="20"/>
              </w:rPr>
              <w:fldChar w:fldCharType="end"/>
            </w:r>
          </w:hyperlink>
        </w:p>
        <w:p w:rsidR="00B76942" w:rsidRDefault="00D20EF3">
          <w:r w:rsidRPr="001840C2">
            <w:fldChar w:fldCharType="end"/>
          </w:r>
        </w:p>
      </w:sdtContent>
    </w:sdt>
    <w:p w:rsidR="00FF009E" w:rsidRDefault="00FF009E">
      <w:pPr>
        <w:jc w:val="center"/>
        <w:rPr>
          <w:sz w:val="22"/>
        </w:rPr>
      </w:pPr>
    </w:p>
    <w:p w:rsidR="008233DE" w:rsidRPr="00447045" w:rsidRDefault="008233DE" w:rsidP="00B76942">
      <w:pPr>
        <w:jc w:val="center"/>
      </w:pPr>
    </w:p>
    <w:p w:rsidR="005164E1" w:rsidRDefault="005164E1" w:rsidP="00404D71">
      <w:pPr>
        <w:rPr>
          <w:b/>
          <w:u w:val="single"/>
        </w:rPr>
      </w:pPr>
    </w:p>
    <w:p w:rsidR="005164E1" w:rsidRDefault="005164E1" w:rsidP="00404D71">
      <w:pPr>
        <w:rPr>
          <w:b/>
          <w:u w:val="single"/>
        </w:rPr>
      </w:pPr>
    </w:p>
    <w:p w:rsidR="005F0CE6" w:rsidRDefault="005F0CE6" w:rsidP="00404D71">
      <w:pPr>
        <w:rPr>
          <w:b/>
          <w:u w:val="single"/>
        </w:rPr>
      </w:pPr>
      <w:r>
        <w:rPr>
          <w:b/>
          <w:u w:val="single"/>
        </w:rPr>
        <w:t>Legend</w:t>
      </w:r>
    </w:p>
    <w:p w:rsidR="005F0CE6" w:rsidRDefault="005F0CE6" w:rsidP="00404D71">
      <w:r w:rsidRPr="005F0CE6">
        <w:t>First</w:t>
      </w:r>
      <w:r>
        <w:t xml:space="preserve"> two letters indicate the type of meeting; the numbers refer to the year in which the meeting was held.</w:t>
      </w:r>
    </w:p>
    <w:p w:rsidR="005F0CE6" w:rsidRDefault="005F0CE6" w:rsidP="00404D71">
      <w:r>
        <w:t>For example:</w:t>
      </w:r>
    </w:p>
    <w:p w:rsidR="005F0CE6" w:rsidRDefault="005F0CE6" w:rsidP="00404D71">
      <w:r>
        <w:tab/>
        <w:t>E-05</w:t>
      </w:r>
      <w:r>
        <w:tab/>
      </w:r>
      <w:r w:rsidR="00465911">
        <w:tab/>
      </w:r>
      <w:r>
        <w:t>decision made during annual Executive Committee meeting, 2005</w:t>
      </w:r>
    </w:p>
    <w:p w:rsidR="00465911" w:rsidRDefault="00465911" w:rsidP="00404D71">
      <w:r>
        <w:tab/>
        <w:t>ME-8/2013</w:t>
      </w:r>
      <w:r>
        <w:tab/>
        <w:t>decision made during monthly Executive Committee meeting, Aug. 2013</w:t>
      </w:r>
    </w:p>
    <w:p w:rsidR="005F0CE6" w:rsidRDefault="005F0CE6" w:rsidP="00404D71">
      <w:r>
        <w:tab/>
        <w:t>FE-05</w:t>
      </w:r>
      <w:r>
        <w:tab/>
      </w:r>
      <w:r w:rsidR="00465911">
        <w:tab/>
      </w:r>
      <w:r>
        <w:t>decision made during the Fall Conference Executive meeting, 2005</w:t>
      </w:r>
    </w:p>
    <w:p w:rsidR="005F0CE6" w:rsidRDefault="005F0CE6" w:rsidP="00404D71">
      <w:r>
        <w:tab/>
        <w:t>SE-05</w:t>
      </w:r>
      <w:r>
        <w:tab/>
      </w:r>
      <w:r w:rsidR="00465911">
        <w:tab/>
      </w:r>
      <w:r>
        <w:t>decision made during the</w:t>
      </w:r>
      <w:r w:rsidRPr="005F0CE6">
        <w:t xml:space="preserve"> </w:t>
      </w:r>
      <w:r>
        <w:t>Spring Conference Executive meeting, 2005</w:t>
      </w:r>
    </w:p>
    <w:p w:rsidR="005F0CE6" w:rsidRDefault="005F0CE6" w:rsidP="00404D71">
      <w:r>
        <w:tab/>
        <w:t>FB-05</w:t>
      </w:r>
      <w:r>
        <w:tab/>
      </w:r>
      <w:r w:rsidR="00465911">
        <w:tab/>
      </w:r>
      <w:r>
        <w:t>decision made during the</w:t>
      </w:r>
      <w:r w:rsidRPr="005F0CE6">
        <w:t xml:space="preserve"> </w:t>
      </w:r>
      <w:r>
        <w:t>Fall Conference Business meeting, 2005</w:t>
      </w:r>
    </w:p>
    <w:p w:rsidR="005F0CE6" w:rsidRPr="005F0CE6" w:rsidRDefault="005F0CE6" w:rsidP="005F0CE6">
      <w:pPr>
        <w:ind w:firstLine="720"/>
      </w:pPr>
      <w:r>
        <w:t>SB-05</w:t>
      </w:r>
      <w:r>
        <w:tab/>
      </w:r>
      <w:r w:rsidR="00465911">
        <w:tab/>
      </w:r>
      <w:r>
        <w:t>decision made during the</w:t>
      </w:r>
      <w:r w:rsidRPr="005F0CE6">
        <w:t xml:space="preserve"> </w:t>
      </w:r>
      <w:r>
        <w:t>Spring Conference Business meeting, 2005</w:t>
      </w:r>
    </w:p>
    <w:p w:rsidR="00C05591" w:rsidRDefault="00C05591" w:rsidP="00404D71">
      <w:pPr>
        <w:rPr>
          <w:b/>
          <w:u w:val="single"/>
        </w:rPr>
      </w:pPr>
    </w:p>
    <w:p w:rsidR="00EC2F2F" w:rsidRPr="00447045" w:rsidRDefault="00FF009E" w:rsidP="00404D71">
      <w:pPr>
        <w:rPr>
          <w:b/>
          <w:u w:val="single"/>
        </w:rPr>
      </w:pPr>
      <w:r w:rsidRPr="00447045">
        <w:rPr>
          <w:b/>
          <w:u w:val="single"/>
        </w:rPr>
        <w:t xml:space="preserve">I.  </w:t>
      </w:r>
      <w:r w:rsidR="00EC2F2F" w:rsidRPr="00447045">
        <w:rPr>
          <w:b/>
          <w:u w:val="single"/>
        </w:rPr>
        <w:t>Association Calendar</w:t>
      </w:r>
    </w:p>
    <w:p w:rsidR="00EC2F2F" w:rsidRPr="00447045" w:rsidRDefault="00EC2F2F" w:rsidP="00F91FF9">
      <w:pPr>
        <w:jc w:val="both"/>
      </w:pPr>
    </w:p>
    <w:p w:rsidR="00EC2F2F" w:rsidRPr="00447045" w:rsidRDefault="00EC2F2F" w:rsidP="00811271">
      <w:pPr>
        <w:numPr>
          <w:ilvl w:val="1"/>
          <w:numId w:val="2"/>
        </w:numPr>
        <w:tabs>
          <w:tab w:val="clear" w:pos="1860"/>
          <w:tab w:val="num" w:pos="720"/>
        </w:tabs>
        <w:ind w:left="720" w:hanging="360"/>
        <w:jc w:val="both"/>
      </w:pPr>
      <w:r w:rsidRPr="00447045">
        <w:t>Fall</w:t>
      </w:r>
    </w:p>
    <w:p w:rsidR="00D2449D" w:rsidRDefault="00D2449D" w:rsidP="00811271">
      <w:pPr>
        <w:numPr>
          <w:ilvl w:val="6"/>
          <w:numId w:val="2"/>
        </w:numPr>
        <w:tabs>
          <w:tab w:val="clear" w:pos="5400"/>
          <w:tab w:val="num" w:pos="1080"/>
        </w:tabs>
        <w:ind w:hanging="4680"/>
        <w:jc w:val="both"/>
      </w:pPr>
      <w:r>
        <w:t>Pre Conference:</w:t>
      </w:r>
    </w:p>
    <w:p w:rsidR="00D2449D" w:rsidRDefault="00D2449D" w:rsidP="00811271">
      <w:pPr>
        <w:numPr>
          <w:ilvl w:val="7"/>
          <w:numId w:val="2"/>
        </w:numPr>
        <w:tabs>
          <w:tab w:val="clear" w:pos="6120"/>
          <w:tab w:val="num" w:pos="1440"/>
        </w:tabs>
        <w:ind w:left="1440"/>
        <w:jc w:val="both"/>
      </w:pPr>
      <w:r>
        <w:t>July and on-going, collect membership dues</w:t>
      </w:r>
      <w:r w:rsidRPr="00D2449D">
        <w:t xml:space="preserve"> </w:t>
      </w:r>
    </w:p>
    <w:p w:rsidR="00D2449D" w:rsidRDefault="00D2449D" w:rsidP="00811271">
      <w:pPr>
        <w:numPr>
          <w:ilvl w:val="7"/>
          <w:numId w:val="2"/>
        </w:numPr>
        <w:tabs>
          <w:tab w:val="clear" w:pos="6120"/>
          <w:tab w:val="num" w:pos="1440"/>
        </w:tabs>
        <w:ind w:left="1440"/>
        <w:jc w:val="both"/>
      </w:pPr>
      <w:r>
        <w:t>August and on-going, c</w:t>
      </w:r>
      <w:r w:rsidRPr="00447045">
        <w:t>ollect conference registration fees</w:t>
      </w:r>
    </w:p>
    <w:p w:rsidR="00D359C9" w:rsidRPr="00447045" w:rsidRDefault="00EC2F2F" w:rsidP="00811271">
      <w:pPr>
        <w:numPr>
          <w:ilvl w:val="6"/>
          <w:numId w:val="2"/>
        </w:numPr>
        <w:tabs>
          <w:tab w:val="clear" w:pos="5400"/>
          <w:tab w:val="left" w:pos="1080"/>
        </w:tabs>
        <w:ind w:left="1080"/>
        <w:jc w:val="both"/>
      </w:pPr>
      <w:r w:rsidRPr="00447045">
        <w:t xml:space="preserve">Annual </w:t>
      </w:r>
      <w:r w:rsidR="00071060">
        <w:t>c</w:t>
      </w:r>
      <w:r w:rsidRPr="00447045">
        <w:t>onference</w:t>
      </w:r>
      <w:r w:rsidR="005164E1">
        <w:t>: n</w:t>
      </w:r>
      <w:r w:rsidR="009A4657" w:rsidRPr="00447045">
        <w:t>ormally held in October</w:t>
      </w:r>
      <w:r w:rsidR="00D359C9" w:rsidRPr="00447045">
        <w:t xml:space="preserve"> alternating in various locations across the country according to the following schedule</w:t>
      </w:r>
      <w:r w:rsidR="005164E1">
        <w:t>;</w:t>
      </w:r>
      <w:r w:rsidR="00D359C9" w:rsidRPr="00447045">
        <w:t xml:space="preserve"> even numbered years in a state and odd numbered years in or near Washington, DC.</w:t>
      </w:r>
    </w:p>
    <w:p w:rsidR="00D2449D" w:rsidRPr="00447045" w:rsidRDefault="00D2449D" w:rsidP="00811271">
      <w:pPr>
        <w:numPr>
          <w:ilvl w:val="6"/>
          <w:numId w:val="2"/>
        </w:numPr>
        <w:tabs>
          <w:tab w:val="clear" w:pos="5400"/>
          <w:tab w:val="left" w:pos="1080"/>
        </w:tabs>
        <w:ind w:left="1080"/>
        <w:jc w:val="both"/>
      </w:pPr>
      <w:r>
        <w:t>Post Conference:</w:t>
      </w:r>
    </w:p>
    <w:p w:rsidR="00D2449D" w:rsidRDefault="00D2449D" w:rsidP="00811271">
      <w:pPr>
        <w:numPr>
          <w:ilvl w:val="7"/>
          <w:numId w:val="2"/>
        </w:numPr>
        <w:tabs>
          <w:tab w:val="clear" w:pos="6120"/>
          <w:tab w:val="left" w:pos="1080"/>
          <w:tab w:val="num" w:pos="1440"/>
        </w:tabs>
        <w:ind w:left="1440"/>
        <w:jc w:val="both"/>
      </w:pPr>
      <w:r w:rsidRPr="00447045">
        <w:t xml:space="preserve">Executive Committee </w:t>
      </w:r>
      <w:r>
        <w:t>appoints</w:t>
      </w:r>
      <w:r w:rsidRPr="00447045">
        <w:t xml:space="preserve"> the Nominating Committee</w:t>
      </w:r>
      <w:r w:rsidR="008F4996">
        <w:t xml:space="preserve"> </w:t>
      </w:r>
      <w:r>
        <w:t>which is chaired by the Past-President.</w:t>
      </w:r>
    </w:p>
    <w:p w:rsidR="00EC2F2F" w:rsidRDefault="00D2449D" w:rsidP="00811271">
      <w:pPr>
        <w:numPr>
          <w:ilvl w:val="7"/>
          <w:numId w:val="2"/>
        </w:numPr>
        <w:tabs>
          <w:tab w:val="clear" w:pos="6120"/>
          <w:tab w:val="num" w:pos="1440"/>
        </w:tabs>
        <w:ind w:left="1440"/>
        <w:jc w:val="both"/>
      </w:pPr>
      <w:r>
        <w:t>F</w:t>
      </w:r>
      <w:r w:rsidR="009A4657" w:rsidRPr="00447045">
        <w:t>inalize p</w:t>
      </w:r>
      <w:r w:rsidR="00EC2F2F" w:rsidRPr="00447045">
        <w:t xml:space="preserve">lanning for </w:t>
      </w:r>
      <w:r w:rsidR="009A4657" w:rsidRPr="00447045">
        <w:t xml:space="preserve">winter/spring </w:t>
      </w:r>
      <w:r w:rsidR="00EC2F2F" w:rsidRPr="00447045">
        <w:t>Executive Committee meeting</w:t>
      </w:r>
      <w:r w:rsidR="00C15758">
        <w:t xml:space="preserve"> including site selection and signing contract.</w:t>
      </w:r>
    </w:p>
    <w:p w:rsidR="00C15758" w:rsidRPr="00447045" w:rsidRDefault="00C15758" w:rsidP="00811271">
      <w:pPr>
        <w:numPr>
          <w:ilvl w:val="7"/>
          <w:numId w:val="2"/>
        </w:numPr>
        <w:tabs>
          <w:tab w:val="clear" w:pos="6120"/>
          <w:tab w:val="num" w:pos="1440"/>
        </w:tabs>
        <w:ind w:left="1440"/>
        <w:jc w:val="both"/>
      </w:pPr>
      <w:r>
        <w:t xml:space="preserve">NASSGAP letterhead is updated by Secretary, distributed to Executive Committee and posted in the NASSGAP </w:t>
      </w:r>
      <w:r w:rsidR="003212C8">
        <w:t>member’s</w:t>
      </w:r>
      <w:r>
        <w:t xml:space="preserve"> repository.</w:t>
      </w:r>
    </w:p>
    <w:p w:rsidR="00EC2F2F" w:rsidRPr="00447045" w:rsidRDefault="00EC2F2F" w:rsidP="00811271">
      <w:pPr>
        <w:numPr>
          <w:ilvl w:val="1"/>
          <w:numId w:val="2"/>
        </w:numPr>
        <w:tabs>
          <w:tab w:val="clear" w:pos="1860"/>
          <w:tab w:val="num" w:pos="720"/>
        </w:tabs>
        <w:ind w:left="720" w:hanging="360"/>
        <w:jc w:val="both"/>
      </w:pPr>
      <w:r w:rsidRPr="00447045">
        <w:t>Winter</w:t>
      </w:r>
    </w:p>
    <w:p w:rsidR="00EC2F2F" w:rsidRPr="00447045" w:rsidRDefault="00EC2F2F" w:rsidP="00811271">
      <w:pPr>
        <w:numPr>
          <w:ilvl w:val="6"/>
          <w:numId w:val="2"/>
        </w:numPr>
        <w:tabs>
          <w:tab w:val="clear" w:pos="5400"/>
          <w:tab w:val="num" w:pos="1080"/>
        </w:tabs>
        <w:ind w:left="1080"/>
        <w:jc w:val="both"/>
      </w:pPr>
      <w:r w:rsidRPr="00447045">
        <w:t>Executive Committee meeting</w:t>
      </w:r>
      <w:r w:rsidR="00D359C9" w:rsidRPr="00447045">
        <w:t>,</w:t>
      </w:r>
      <w:r w:rsidRPr="00447045">
        <w:t xml:space="preserve"> </w:t>
      </w:r>
      <w:r w:rsidR="00D359C9" w:rsidRPr="00447045">
        <w:t xml:space="preserve">normally </w:t>
      </w:r>
      <w:r w:rsidRPr="00447045">
        <w:t>held sometime between February and April</w:t>
      </w:r>
      <w:r w:rsidR="006C413D">
        <w:t xml:space="preserve"> </w:t>
      </w:r>
    </w:p>
    <w:p w:rsidR="009A4657" w:rsidRPr="00447045" w:rsidRDefault="009A4657" w:rsidP="00811271">
      <w:pPr>
        <w:numPr>
          <w:ilvl w:val="6"/>
          <w:numId w:val="2"/>
        </w:numPr>
        <w:tabs>
          <w:tab w:val="clear" w:pos="5400"/>
          <w:tab w:val="num" w:pos="1080"/>
        </w:tabs>
        <w:ind w:hanging="4680"/>
        <w:jc w:val="both"/>
      </w:pPr>
      <w:r w:rsidRPr="00447045">
        <w:t xml:space="preserve">Executive Committee </w:t>
      </w:r>
      <w:r w:rsidR="00136AE0">
        <w:t xml:space="preserve">decides </w:t>
      </w:r>
      <w:r w:rsidRPr="00447045">
        <w:t xml:space="preserve">dues structure for </w:t>
      </w:r>
      <w:r w:rsidR="00136AE0">
        <w:t>upcom</w:t>
      </w:r>
      <w:r w:rsidRPr="00447045">
        <w:t>ing year</w:t>
      </w:r>
    </w:p>
    <w:p w:rsidR="009A4657" w:rsidRPr="00447045" w:rsidRDefault="009A4657" w:rsidP="00811271">
      <w:pPr>
        <w:numPr>
          <w:ilvl w:val="6"/>
          <w:numId w:val="2"/>
        </w:numPr>
        <w:tabs>
          <w:tab w:val="clear" w:pos="5400"/>
          <w:tab w:val="num" w:pos="1080"/>
        </w:tabs>
        <w:ind w:hanging="4680"/>
        <w:jc w:val="both"/>
      </w:pPr>
      <w:r w:rsidRPr="00447045">
        <w:t>Site planning for fall annual membership conference</w:t>
      </w:r>
    </w:p>
    <w:p w:rsidR="009A4657" w:rsidRPr="00447045" w:rsidRDefault="00A94390" w:rsidP="00811271">
      <w:pPr>
        <w:numPr>
          <w:ilvl w:val="6"/>
          <w:numId w:val="2"/>
        </w:numPr>
        <w:tabs>
          <w:tab w:val="clear" w:pos="5400"/>
          <w:tab w:val="num" w:pos="1080"/>
        </w:tabs>
        <w:ind w:hanging="4680"/>
        <w:jc w:val="both"/>
      </w:pPr>
      <w:r>
        <w:t>Form p</w:t>
      </w:r>
      <w:r w:rsidR="009A4657" w:rsidRPr="00447045">
        <w:t xml:space="preserve">rogram planning </w:t>
      </w:r>
      <w:r>
        <w:t xml:space="preserve">committee </w:t>
      </w:r>
      <w:r w:rsidR="009A4657" w:rsidRPr="00447045">
        <w:t>for fall annual membership conference</w:t>
      </w:r>
    </w:p>
    <w:p w:rsidR="003212C8" w:rsidRPr="00447045" w:rsidRDefault="00D2449D" w:rsidP="00811271">
      <w:pPr>
        <w:numPr>
          <w:ilvl w:val="6"/>
          <w:numId w:val="2"/>
        </w:numPr>
        <w:tabs>
          <w:tab w:val="clear" w:pos="5400"/>
          <w:tab w:val="num" w:pos="1080"/>
        </w:tabs>
        <w:ind w:left="1080"/>
        <w:jc w:val="both"/>
      </w:pPr>
      <w:r>
        <w:t>As budget is developed, c</w:t>
      </w:r>
      <w:r w:rsidR="003212C8">
        <w:t>onsider CEF membership</w:t>
      </w:r>
    </w:p>
    <w:p w:rsidR="000619ED" w:rsidRPr="00447045" w:rsidRDefault="00EC2F2F" w:rsidP="00811271">
      <w:pPr>
        <w:numPr>
          <w:ilvl w:val="1"/>
          <w:numId w:val="2"/>
        </w:numPr>
        <w:tabs>
          <w:tab w:val="clear" w:pos="1860"/>
          <w:tab w:val="num" w:pos="720"/>
        </w:tabs>
        <w:ind w:left="720" w:hanging="360"/>
        <w:jc w:val="both"/>
      </w:pPr>
      <w:r w:rsidRPr="00447045">
        <w:t>Spring</w:t>
      </w:r>
    </w:p>
    <w:p w:rsidR="00D2449D" w:rsidRDefault="00D2449D" w:rsidP="00811271">
      <w:pPr>
        <w:numPr>
          <w:ilvl w:val="6"/>
          <w:numId w:val="2"/>
        </w:numPr>
        <w:tabs>
          <w:tab w:val="clear" w:pos="5400"/>
          <w:tab w:val="num" w:pos="1080"/>
        </w:tabs>
        <w:ind w:hanging="4680"/>
        <w:jc w:val="both"/>
      </w:pPr>
      <w:r>
        <w:t>Nominations:</w:t>
      </w:r>
    </w:p>
    <w:p w:rsidR="00CB33CB" w:rsidRDefault="00CB33CB" w:rsidP="00811271">
      <w:pPr>
        <w:numPr>
          <w:ilvl w:val="7"/>
          <w:numId w:val="2"/>
        </w:numPr>
        <w:tabs>
          <w:tab w:val="clear" w:pos="6120"/>
          <w:tab w:val="num" w:pos="1440"/>
        </w:tabs>
        <w:ind w:left="1440"/>
        <w:jc w:val="both"/>
      </w:pPr>
      <w:r>
        <w:t>April, President check with Nominations Committee</w:t>
      </w:r>
    </w:p>
    <w:p w:rsidR="00EC2F2F" w:rsidRDefault="00EC2F2F" w:rsidP="00811271">
      <w:pPr>
        <w:numPr>
          <w:ilvl w:val="7"/>
          <w:numId w:val="2"/>
        </w:numPr>
        <w:tabs>
          <w:tab w:val="clear" w:pos="6120"/>
          <w:tab w:val="num" w:pos="1440"/>
        </w:tabs>
        <w:ind w:left="1440"/>
        <w:jc w:val="both"/>
      </w:pPr>
      <w:r w:rsidRPr="00447045">
        <w:t>May 1, Nominating Committee submits names to the President</w:t>
      </w:r>
    </w:p>
    <w:p w:rsidR="009A4657" w:rsidRPr="00447045" w:rsidRDefault="009A4657" w:rsidP="00811271">
      <w:pPr>
        <w:numPr>
          <w:ilvl w:val="7"/>
          <w:numId w:val="2"/>
        </w:numPr>
        <w:tabs>
          <w:tab w:val="clear" w:pos="6120"/>
          <w:tab w:val="num" w:pos="1440"/>
        </w:tabs>
        <w:ind w:left="1440"/>
        <w:jc w:val="both"/>
      </w:pPr>
      <w:r w:rsidRPr="00447045">
        <w:t xml:space="preserve">Nominees for office submitted to membership </w:t>
      </w:r>
      <w:r w:rsidR="00FD6BC3" w:rsidRPr="00447045">
        <w:t>and additional nominees requested</w:t>
      </w:r>
      <w:r w:rsidR="0062099B" w:rsidRPr="00447045">
        <w:t xml:space="preserve"> within 5 days</w:t>
      </w:r>
    </w:p>
    <w:p w:rsidR="00D2449D" w:rsidRDefault="009A4657" w:rsidP="00811271">
      <w:pPr>
        <w:numPr>
          <w:ilvl w:val="6"/>
          <w:numId w:val="2"/>
        </w:numPr>
        <w:tabs>
          <w:tab w:val="clear" w:pos="5400"/>
          <w:tab w:val="num" w:pos="1080"/>
        </w:tabs>
        <w:ind w:hanging="4680"/>
        <w:jc w:val="both"/>
      </w:pPr>
      <w:r w:rsidRPr="00447045">
        <w:t xml:space="preserve">President-Elect and current Treasurer draft budget for </w:t>
      </w:r>
      <w:r w:rsidR="00D359C9" w:rsidRPr="00447045">
        <w:t>upcomin</w:t>
      </w:r>
      <w:r w:rsidRPr="00447045">
        <w:t>g year</w:t>
      </w:r>
      <w:r w:rsidR="001F1359">
        <w:t>.</w:t>
      </w:r>
    </w:p>
    <w:p w:rsidR="00D2449D" w:rsidRPr="00447045" w:rsidRDefault="00D2449D" w:rsidP="00811271">
      <w:pPr>
        <w:numPr>
          <w:ilvl w:val="6"/>
          <w:numId w:val="2"/>
        </w:numPr>
        <w:tabs>
          <w:tab w:val="clear" w:pos="5400"/>
          <w:tab w:val="num" w:pos="1080"/>
        </w:tabs>
        <w:ind w:hanging="4680"/>
        <w:jc w:val="both"/>
      </w:pPr>
      <w:r w:rsidRPr="00447045">
        <w:t>Membership notified of dues structure for upcoming year</w:t>
      </w:r>
      <w:r w:rsidR="001F1359">
        <w:t>.</w:t>
      </w:r>
    </w:p>
    <w:p w:rsidR="00EC2F2F" w:rsidRPr="00447045" w:rsidRDefault="009A4657" w:rsidP="00811271">
      <w:pPr>
        <w:numPr>
          <w:ilvl w:val="6"/>
          <w:numId w:val="2"/>
        </w:numPr>
        <w:tabs>
          <w:tab w:val="clear" w:pos="5400"/>
          <w:tab w:val="num" w:pos="1080"/>
        </w:tabs>
        <w:ind w:left="1080"/>
        <w:jc w:val="both"/>
      </w:pPr>
      <w:r w:rsidRPr="00447045">
        <w:t xml:space="preserve">Latest recommended date to sign contract for fall annual membership conference (can </w:t>
      </w:r>
      <w:r w:rsidR="00D359C9" w:rsidRPr="00447045">
        <w:t>be signed earlier)</w:t>
      </w:r>
      <w:r w:rsidR="001F1359">
        <w:t>.</w:t>
      </w:r>
    </w:p>
    <w:p w:rsidR="009A4657" w:rsidRDefault="00D2449D" w:rsidP="00811271">
      <w:pPr>
        <w:numPr>
          <w:ilvl w:val="6"/>
          <w:numId w:val="2"/>
        </w:numPr>
        <w:tabs>
          <w:tab w:val="clear" w:pos="5400"/>
          <w:tab w:val="num" w:pos="1080"/>
        </w:tabs>
        <w:ind w:left="1080"/>
        <w:jc w:val="both"/>
      </w:pPr>
      <w:r>
        <w:t xml:space="preserve">Treasurer: </w:t>
      </w:r>
      <w:r w:rsidR="009A4657" w:rsidRPr="00447045">
        <w:t>Current year Treasurer to identify tax preparer and tax preparation schedule</w:t>
      </w:r>
    </w:p>
    <w:p w:rsidR="00D2449D" w:rsidRDefault="00D2449D" w:rsidP="00811271">
      <w:pPr>
        <w:numPr>
          <w:ilvl w:val="7"/>
          <w:numId w:val="2"/>
        </w:numPr>
        <w:tabs>
          <w:tab w:val="clear" w:pos="6120"/>
          <w:tab w:val="num" w:pos="1440"/>
        </w:tabs>
        <w:ind w:left="1440"/>
        <w:jc w:val="both"/>
      </w:pPr>
      <w:r w:rsidRPr="00447045">
        <w:t>November 1, tax filing is due no later than November 1 following completion of the fiscal year.  It is recommended that the tax preparation process – including securing a professional tax preparer – begin at least 60 days in advance</w:t>
      </w:r>
      <w:r>
        <w:t xml:space="preserve"> and planning begin the previous spring.</w:t>
      </w:r>
    </w:p>
    <w:p w:rsidR="00D2449D" w:rsidRDefault="00D2449D" w:rsidP="00811271">
      <w:pPr>
        <w:numPr>
          <w:ilvl w:val="6"/>
          <w:numId w:val="2"/>
        </w:numPr>
        <w:tabs>
          <w:tab w:val="clear" w:pos="5400"/>
          <w:tab w:val="num" w:pos="1080"/>
        </w:tabs>
        <w:ind w:left="1080"/>
        <w:jc w:val="both"/>
      </w:pPr>
      <w:r>
        <w:t xml:space="preserve">Treasurer: </w:t>
      </w:r>
      <w:r w:rsidRPr="00447045">
        <w:t xml:space="preserve">April 1, </w:t>
      </w:r>
      <w:r>
        <w:t>p</w:t>
      </w:r>
      <w:r w:rsidRPr="00447045">
        <w:t>ay annual incorporation fee - $15 due by April 15</w:t>
      </w:r>
      <w:r w:rsidRPr="00D2449D">
        <w:rPr>
          <w:vertAlign w:val="superscript"/>
        </w:rPr>
        <w:t>th</w:t>
      </w:r>
      <w:r w:rsidRPr="00447045">
        <w:t xml:space="preserve"> each year – </w:t>
      </w:r>
      <w:hyperlink r:id="rId9" w:history="1">
        <w:r w:rsidRPr="00447045">
          <w:rPr>
            <w:rStyle w:val="Hyperlink"/>
          </w:rPr>
          <w:t>https://app.mt.gov/bear/</w:t>
        </w:r>
      </w:hyperlink>
      <w:r w:rsidR="001F1359">
        <w:t>.</w:t>
      </w:r>
      <w:r w:rsidRPr="00D2449D">
        <w:t xml:space="preserve"> </w:t>
      </w:r>
    </w:p>
    <w:p w:rsidR="00D2449D" w:rsidRDefault="00D2449D" w:rsidP="00811271">
      <w:pPr>
        <w:numPr>
          <w:ilvl w:val="6"/>
          <w:numId w:val="2"/>
        </w:numPr>
        <w:tabs>
          <w:tab w:val="clear" w:pos="5400"/>
          <w:tab w:val="num" w:pos="1080"/>
        </w:tabs>
        <w:ind w:left="1080"/>
        <w:jc w:val="both"/>
      </w:pPr>
      <w:r>
        <w:t>Secretary sends request to members to update their directory information and gathers other key directory information.</w:t>
      </w:r>
      <w:r w:rsidRPr="00D2449D">
        <w:t xml:space="preserve"> </w:t>
      </w:r>
    </w:p>
    <w:p w:rsidR="00C76E9F" w:rsidRDefault="00127F89" w:rsidP="00811271">
      <w:pPr>
        <w:numPr>
          <w:ilvl w:val="6"/>
          <w:numId w:val="2"/>
        </w:numPr>
        <w:tabs>
          <w:tab w:val="clear" w:pos="5400"/>
          <w:tab w:val="num" w:pos="1080"/>
        </w:tabs>
        <w:ind w:left="1080"/>
        <w:jc w:val="both"/>
      </w:pPr>
      <w:r>
        <w:lastRenderedPageBreak/>
        <w:t>Program committee begin</w:t>
      </w:r>
      <w:r w:rsidR="00846154">
        <w:t>s</w:t>
      </w:r>
      <w:r>
        <w:t xml:space="preserve"> planning for F</w:t>
      </w:r>
      <w:r w:rsidR="00A94390">
        <w:t>all</w:t>
      </w:r>
      <w:r w:rsidR="001F1359">
        <w:t>.</w:t>
      </w:r>
      <w:r w:rsidR="00C76E9F" w:rsidRPr="00C76E9F">
        <w:t xml:space="preserve"> </w:t>
      </w:r>
    </w:p>
    <w:p w:rsidR="00EC2F2F" w:rsidRPr="00447045" w:rsidRDefault="00EC2F2F" w:rsidP="00811271">
      <w:pPr>
        <w:numPr>
          <w:ilvl w:val="1"/>
          <w:numId w:val="2"/>
        </w:numPr>
        <w:tabs>
          <w:tab w:val="clear" w:pos="1860"/>
          <w:tab w:val="num" w:pos="720"/>
        </w:tabs>
        <w:ind w:left="720" w:hanging="360"/>
        <w:jc w:val="both"/>
      </w:pPr>
      <w:r w:rsidRPr="00447045">
        <w:t>Summer</w:t>
      </w:r>
    </w:p>
    <w:p w:rsidR="000E5F2F" w:rsidRDefault="000E5F2F" w:rsidP="00811271">
      <w:pPr>
        <w:numPr>
          <w:ilvl w:val="6"/>
          <w:numId w:val="2"/>
        </w:numPr>
        <w:tabs>
          <w:tab w:val="clear" w:pos="5400"/>
          <w:tab w:val="num" w:pos="1080"/>
        </w:tabs>
        <w:ind w:left="1080"/>
        <w:jc w:val="both"/>
      </w:pPr>
      <w:r>
        <w:t>June, Executive Committee ratifies budget for upcoming year, can be done electronically.</w:t>
      </w:r>
    </w:p>
    <w:p w:rsidR="001C3B20" w:rsidRDefault="001C3B20" w:rsidP="00811271">
      <w:pPr>
        <w:numPr>
          <w:ilvl w:val="6"/>
          <w:numId w:val="2"/>
        </w:numPr>
        <w:tabs>
          <w:tab w:val="clear" w:pos="5400"/>
          <w:tab w:val="num" w:pos="1080"/>
        </w:tabs>
        <w:ind w:left="1080"/>
        <w:jc w:val="both"/>
      </w:pPr>
      <w:r w:rsidRPr="00447045">
        <w:t xml:space="preserve">June, deadline for slate of officer nominees to be released </w:t>
      </w:r>
      <w:r w:rsidR="004159C3">
        <w:t xml:space="preserve">by Secretary </w:t>
      </w:r>
      <w:r w:rsidRPr="00447045">
        <w:t>to voting membership</w:t>
      </w:r>
      <w:r w:rsidR="0062099B" w:rsidRPr="00447045">
        <w:t xml:space="preserve"> for vote</w:t>
      </w:r>
      <w:r w:rsidR="001F1359">
        <w:t>.</w:t>
      </w:r>
    </w:p>
    <w:p w:rsidR="00254D40" w:rsidRPr="00447045" w:rsidRDefault="00254D40" w:rsidP="00811271">
      <w:pPr>
        <w:numPr>
          <w:ilvl w:val="6"/>
          <w:numId w:val="2"/>
        </w:numPr>
        <w:tabs>
          <w:tab w:val="clear" w:pos="5400"/>
          <w:tab w:val="num" w:pos="1080"/>
        </w:tabs>
        <w:ind w:left="1080"/>
        <w:jc w:val="both"/>
      </w:pPr>
      <w:r>
        <w:t>June, proposed budget for upcoming year should be ratified by Executive Committee prior to July 1</w:t>
      </w:r>
    </w:p>
    <w:p w:rsidR="00EC2F2F" w:rsidRPr="00447045" w:rsidRDefault="009A4657" w:rsidP="00811271">
      <w:pPr>
        <w:numPr>
          <w:ilvl w:val="6"/>
          <w:numId w:val="2"/>
        </w:numPr>
        <w:tabs>
          <w:tab w:val="clear" w:pos="5400"/>
          <w:tab w:val="num" w:pos="1080"/>
        </w:tabs>
        <w:ind w:left="1080"/>
        <w:jc w:val="both"/>
      </w:pPr>
      <w:r w:rsidRPr="00447045">
        <w:t>July 1, deadline for membership to vote on nominees for office</w:t>
      </w:r>
      <w:r w:rsidR="001F1359">
        <w:t>.</w:t>
      </w:r>
    </w:p>
    <w:p w:rsidR="00D2449D" w:rsidRDefault="00C76E9F" w:rsidP="00811271">
      <w:pPr>
        <w:numPr>
          <w:ilvl w:val="6"/>
          <w:numId w:val="2"/>
        </w:numPr>
        <w:tabs>
          <w:tab w:val="clear" w:pos="5400"/>
          <w:tab w:val="num" w:pos="1080"/>
        </w:tabs>
        <w:ind w:left="1080"/>
        <w:jc w:val="both"/>
      </w:pPr>
      <w:r>
        <w:t>M</w:t>
      </w:r>
      <w:r w:rsidRPr="00447045">
        <w:t>embership</w:t>
      </w:r>
      <w:r w:rsidR="00D2449D">
        <w:t xml:space="preserve"> Dues:</w:t>
      </w:r>
    </w:p>
    <w:p w:rsidR="00C76E9F" w:rsidRDefault="00D2449D" w:rsidP="00811271">
      <w:pPr>
        <w:numPr>
          <w:ilvl w:val="7"/>
          <w:numId w:val="2"/>
        </w:numPr>
        <w:tabs>
          <w:tab w:val="clear" w:pos="6120"/>
          <w:tab w:val="num" w:pos="1440"/>
        </w:tabs>
        <w:ind w:left="1440"/>
        <w:jc w:val="both"/>
      </w:pPr>
      <w:r>
        <w:t>I</w:t>
      </w:r>
      <w:r w:rsidR="00C76E9F">
        <w:t>nvoices mailed to state agencies</w:t>
      </w:r>
      <w:r w:rsidR="001F1359">
        <w:t>.</w:t>
      </w:r>
    </w:p>
    <w:p w:rsidR="009A4657" w:rsidRDefault="00C76E9F" w:rsidP="00811271">
      <w:pPr>
        <w:numPr>
          <w:ilvl w:val="7"/>
          <w:numId w:val="2"/>
        </w:numPr>
        <w:tabs>
          <w:tab w:val="clear" w:pos="6120"/>
          <w:tab w:val="num" w:pos="1440"/>
        </w:tabs>
        <w:ind w:left="1440"/>
        <w:jc w:val="both"/>
      </w:pPr>
      <w:r>
        <w:t>M</w:t>
      </w:r>
      <w:r w:rsidR="009A4657" w:rsidRPr="00447045">
        <w:t>embership dues to be paid</w:t>
      </w:r>
      <w:r w:rsidR="001F1359">
        <w:t>.</w:t>
      </w:r>
    </w:p>
    <w:p w:rsidR="000E5F2F" w:rsidRDefault="000E5F2F" w:rsidP="00811271">
      <w:pPr>
        <w:numPr>
          <w:ilvl w:val="6"/>
          <w:numId w:val="2"/>
        </w:numPr>
        <w:tabs>
          <w:tab w:val="clear" w:pos="5400"/>
          <w:tab w:val="num" w:pos="1080"/>
        </w:tabs>
        <w:ind w:left="1080"/>
        <w:jc w:val="both"/>
      </w:pPr>
      <w:r>
        <w:t>August, President Elect orders the thank you plaque for the out-going President</w:t>
      </w:r>
      <w:r w:rsidR="001F1359">
        <w:t>.</w:t>
      </w:r>
    </w:p>
    <w:p w:rsidR="00DD60A9" w:rsidRPr="00447045" w:rsidRDefault="00DD60A9" w:rsidP="00811271">
      <w:pPr>
        <w:numPr>
          <w:ilvl w:val="6"/>
          <w:numId w:val="2"/>
        </w:numPr>
        <w:tabs>
          <w:tab w:val="clear" w:pos="5400"/>
          <w:tab w:val="num" w:pos="1080"/>
        </w:tabs>
        <w:ind w:left="1080"/>
        <w:jc w:val="both"/>
      </w:pPr>
      <w:r>
        <w:t>Press release to be issued when the Annual Survey is published</w:t>
      </w:r>
      <w:r w:rsidR="001F1359">
        <w:t>.</w:t>
      </w:r>
    </w:p>
    <w:p w:rsidR="009A4657" w:rsidRDefault="00D2449D" w:rsidP="00811271">
      <w:pPr>
        <w:numPr>
          <w:ilvl w:val="6"/>
          <w:numId w:val="2"/>
        </w:numPr>
        <w:tabs>
          <w:tab w:val="clear" w:pos="5400"/>
          <w:tab w:val="num" w:pos="1080"/>
        </w:tabs>
        <w:ind w:left="1080"/>
        <w:jc w:val="both"/>
      </w:pPr>
      <w:r w:rsidRPr="00447045">
        <w:t>President-Elect</w:t>
      </w:r>
      <w:r>
        <w:t xml:space="preserve"> </w:t>
      </w:r>
      <w:r w:rsidR="00846154">
        <w:t>begins</w:t>
      </w:r>
      <w:r w:rsidR="003414A4">
        <w:t xml:space="preserve"> </w:t>
      </w:r>
      <w:r>
        <w:t>p</w:t>
      </w:r>
      <w:r w:rsidR="009A4657" w:rsidRPr="00447045">
        <w:t>lanning for following year Executive C</w:t>
      </w:r>
      <w:r w:rsidR="003414A4">
        <w:t>ommittee meeting</w:t>
      </w:r>
      <w:r w:rsidR="001F1359">
        <w:t>.</w:t>
      </w:r>
      <w:r w:rsidR="009A4657" w:rsidRPr="00447045">
        <w:t xml:space="preserve"> </w:t>
      </w:r>
    </w:p>
    <w:p w:rsidR="00254D40" w:rsidRPr="00447045" w:rsidRDefault="00254D40" w:rsidP="00811271">
      <w:pPr>
        <w:numPr>
          <w:ilvl w:val="6"/>
          <w:numId w:val="2"/>
        </w:numPr>
        <w:tabs>
          <w:tab w:val="clear" w:pos="5400"/>
          <w:tab w:val="num" w:pos="1080"/>
        </w:tabs>
        <w:ind w:left="1080"/>
        <w:jc w:val="both"/>
      </w:pPr>
      <w:r>
        <w:t>President-Elect should ensure that site planning is underway for the October conference the next year (Washington, DC, in odd number years and a s</w:t>
      </w:r>
      <w:r w:rsidR="0071082E">
        <w:t>tate</w:t>
      </w:r>
      <w:r>
        <w:t xml:space="preserve"> location in even number years</w:t>
      </w:r>
      <w:r w:rsidR="004159C3">
        <w:t xml:space="preserve"> to be selected prior to the October conference so that it can be announced to attendees</w:t>
      </w:r>
      <w:r>
        <w:t>)</w:t>
      </w:r>
      <w:r w:rsidR="001F1359">
        <w:t>.</w:t>
      </w:r>
    </w:p>
    <w:p w:rsidR="009A4657" w:rsidRPr="00447045" w:rsidRDefault="009A4657" w:rsidP="00811271">
      <w:pPr>
        <w:numPr>
          <w:ilvl w:val="6"/>
          <w:numId w:val="2"/>
        </w:numPr>
        <w:tabs>
          <w:tab w:val="clear" w:pos="5400"/>
          <w:tab w:val="num" w:pos="1080"/>
        </w:tabs>
        <w:ind w:left="1080"/>
        <w:jc w:val="both"/>
      </w:pPr>
      <w:r w:rsidRPr="00447045">
        <w:t>Begin collecting fall annual conference registration fees</w:t>
      </w:r>
      <w:r w:rsidR="001F1359">
        <w:t>.</w:t>
      </w:r>
    </w:p>
    <w:p w:rsidR="009A4657" w:rsidRPr="00447045" w:rsidRDefault="009A4657" w:rsidP="00811271">
      <w:pPr>
        <w:numPr>
          <w:ilvl w:val="6"/>
          <w:numId w:val="2"/>
        </w:numPr>
        <w:tabs>
          <w:tab w:val="clear" w:pos="5400"/>
          <w:tab w:val="num" w:pos="1080"/>
        </w:tabs>
        <w:ind w:left="1080"/>
        <w:jc w:val="both"/>
      </w:pPr>
      <w:r w:rsidRPr="00447045">
        <w:t>Finalize program and site planning for fall annual membership conference</w:t>
      </w:r>
      <w:r w:rsidR="001F1359">
        <w:t>.</w:t>
      </w:r>
    </w:p>
    <w:p w:rsidR="009A4657" w:rsidRPr="00447045" w:rsidRDefault="009A4657" w:rsidP="00811271">
      <w:pPr>
        <w:numPr>
          <w:ilvl w:val="6"/>
          <w:numId w:val="2"/>
        </w:numPr>
        <w:tabs>
          <w:tab w:val="clear" w:pos="5400"/>
          <w:tab w:val="num" w:pos="1080"/>
        </w:tabs>
        <w:ind w:left="1080"/>
        <w:jc w:val="both"/>
      </w:pPr>
      <w:r w:rsidRPr="00447045">
        <w:t>Treasurer work with tax preparer to complete association tax forms for the year in which the Treasurer served</w:t>
      </w:r>
      <w:r w:rsidR="001F1359">
        <w:t>.</w:t>
      </w:r>
    </w:p>
    <w:p w:rsidR="00EC2F2F" w:rsidRPr="00447045" w:rsidRDefault="00EC2F2F" w:rsidP="00F91FF9">
      <w:pPr>
        <w:jc w:val="both"/>
      </w:pPr>
    </w:p>
    <w:p w:rsidR="001E136B" w:rsidRPr="00447045" w:rsidRDefault="001E136B" w:rsidP="00F91FF9">
      <w:pPr>
        <w:jc w:val="both"/>
      </w:pPr>
      <w:r w:rsidRPr="00447045">
        <w:t>Upcoming deadlines:</w:t>
      </w:r>
    </w:p>
    <w:p w:rsidR="001E136B" w:rsidRPr="00447045" w:rsidRDefault="001E136B" w:rsidP="00F91FF9">
      <w:pPr>
        <w:jc w:val="both"/>
      </w:pPr>
      <w:r w:rsidRPr="00447045">
        <w:tab/>
        <w:t>Contract renewal for the Annual Survey</w:t>
      </w:r>
      <w:r w:rsidR="00356C04">
        <w:t xml:space="preserve"> - every five years</w:t>
      </w:r>
      <w:r w:rsidR="00E56E8B">
        <w:t xml:space="preserve"> – renew in 2013</w:t>
      </w:r>
    </w:p>
    <w:p w:rsidR="001E136B" w:rsidRDefault="001E136B" w:rsidP="00F91FF9">
      <w:pPr>
        <w:jc w:val="both"/>
      </w:pPr>
      <w:r w:rsidRPr="00447045">
        <w:tab/>
        <w:t xml:space="preserve">Renewal of payment securing web URL </w:t>
      </w:r>
      <w:r w:rsidRPr="00356C04">
        <w:rPr>
          <w:b/>
          <w:color w:val="FF0000"/>
        </w:rPr>
        <w:t>(ask Mike Solomon for dates)</w:t>
      </w:r>
    </w:p>
    <w:p w:rsidR="00C15758" w:rsidRDefault="00C15758" w:rsidP="00F91FF9">
      <w:pPr>
        <w:jc w:val="both"/>
      </w:pPr>
    </w:p>
    <w:p w:rsidR="00C15758" w:rsidRDefault="00C15758" w:rsidP="00F91FF9">
      <w:pPr>
        <w:jc w:val="both"/>
      </w:pPr>
      <w:r>
        <w:t>Ongoing:</w:t>
      </w:r>
    </w:p>
    <w:p w:rsidR="00C15758" w:rsidRDefault="00C15758" w:rsidP="00A31263">
      <w:pPr>
        <w:numPr>
          <w:ilvl w:val="0"/>
          <w:numId w:val="83"/>
        </w:numPr>
        <w:ind w:left="1080"/>
        <w:jc w:val="both"/>
      </w:pPr>
      <w:r>
        <w:t>Secretary prepares and distributes minutes for in-person and Conference calls immediately following each Executive Committee meeting.</w:t>
      </w:r>
    </w:p>
    <w:p w:rsidR="00C15758" w:rsidRDefault="00C15758" w:rsidP="00A31263">
      <w:pPr>
        <w:numPr>
          <w:ilvl w:val="0"/>
          <w:numId w:val="83"/>
        </w:numPr>
        <w:ind w:left="1080"/>
        <w:jc w:val="both"/>
      </w:pPr>
      <w:r>
        <w:t>President sends Friends of NASSGAP letters as needed with copies to Executive Committee and requests copies are posted in the NASSGAP member</w:t>
      </w:r>
      <w:r w:rsidR="00127F89">
        <w:t>’</w:t>
      </w:r>
      <w:r>
        <w:t>s repository.</w:t>
      </w:r>
    </w:p>
    <w:p w:rsidR="003212C8" w:rsidRDefault="003212C8" w:rsidP="00A31263">
      <w:pPr>
        <w:numPr>
          <w:ilvl w:val="0"/>
          <w:numId w:val="83"/>
        </w:numPr>
        <w:ind w:left="1080"/>
        <w:jc w:val="both"/>
      </w:pPr>
      <w:r>
        <w:t>Requests for NASSGAP support letters reviewed.</w:t>
      </w:r>
    </w:p>
    <w:p w:rsidR="00EC2F2F" w:rsidRPr="00447045" w:rsidRDefault="00EC2F2F" w:rsidP="00F91FF9">
      <w:pPr>
        <w:jc w:val="both"/>
      </w:pPr>
    </w:p>
    <w:p w:rsidR="00EC2F2F" w:rsidRPr="00447045" w:rsidRDefault="00EC2F2F" w:rsidP="00F91FF9">
      <w:pPr>
        <w:jc w:val="both"/>
      </w:pPr>
      <w:r w:rsidRPr="00447045">
        <w:br w:type="page"/>
      </w:r>
    </w:p>
    <w:p w:rsidR="00FF009E" w:rsidRPr="00447045" w:rsidRDefault="00EC2F2F" w:rsidP="00DC1992">
      <w:pPr>
        <w:jc w:val="both"/>
        <w:rPr>
          <w:b/>
          <w:bCs/>
          <w:u w:val="single"/>
        </w:rPr>
      </w:pPr>
      <w:r w:rsidRPr="00447045">
        <w:rPr>
          <w:b/>
          <w:u w:val="single"/>
        </w:rPr>
        <w:lastRenderedPageBreak/>
        <w:t xml:space="preserve">II. </w:t>
      </w:r>
      <w:r w:rsidR="00FF009E" w:rsidRPr="00447045">
        <w:rPr>
          <w:b/>
          <w:u w:val="single"/>
        </w:rPr>
        <w:t>NASSGAP Officers</w:t>
      </w:r>
      <w:r w:rsidR="00454085" w:rsidRPr="00447045">
        <w:rPr>
          <w:b/>
          <w:u w:val="single"/>
        </w:rPr>
        <w:t xml:space="preserve"> and Duties</w:t>
      </w:r>
    </w:p>
    <w:p w:rsidR="00FF009E" w:rsidRPr="005079F2" w:rsidRDefault="00FF009E" w:rsidP="005079F2">
      <w:pPr>
        <w:pStyle w:val="Heading3"/>
      </w:pPr>
      <w:bookmarkStart w:id="1" w:name="_Toc355011853"/>
      <w:r w:rsidRPr="005079F2">
        <w:t>President</w:t>
      </w:r>
      <w:bookmarkEnd w:id="1"/>
    </w:p>
    <w:p w:rsidR="00FF009E" w:rsidRPr="005079F2" w:rsidRDefault="00FF009E" w:rsidP="00DC1992">
      <w:pPr>
        <w:rPr>
          <w:sz w:val="16"/>
          <w:szCs w:val="16"/>
        </w:rPr>
      </w:pPr>
    </w:p>
    <w:p w:rsidR="0054643B" w:rsidRPr="00447045" w:rsidRDefault="0054643B">
      <w:pPr>
        <w:pStyle w:val="Heading9"/>
        <w:numPr>
          <w:ilvl w:val="0"/>
          <w:numId w:val="0"/>
        </w:numPr>
        <w:rPr>
          <w:b/>
          <w:bCs/>
        </w:rPr>
      </w:pPr>
      <w:r w:rsidRPr="00447045">
        <w:rPr>
          <w:b/>
          <w:bCs/>
        </w:rPr>
        <w:t>Authorization:</w:t>
      </w:r>
    </w:p>
    <w:p w:rsidR="00FF009E" w:rsidRPr="00447045" w:rsidRDefault="00FF009E" w:rsidP="00A31263">
      <w:pPr>
        <w:pStyle w:val="Heading9"/>
        <w:numPr>
          <w:ilvl w:val="0"/>
          <w:numId w:val="24"/>
        </w:numPr>
        <w:rPr>
          <w:u w:val="none"/>
        </w:rPr>
      </w:pPr>
      <w:r w:rsidRPr="00447045">
        <w:rPr>
          <w:bCs/>
          <w:u w:val="none"/>
        </w:rPr>
        <w:t>Article IV - Section 2</w:t>
      </w:r>
      <w:r w:rsidRPr="00447045">
        <w:rPr>
          <w:u w:val="none"/>
        </w:rPr>
        <w:t>:  Term</w:t>
      </w:r>
      <w:r w:rsidR="00DA4A07" w:rsidRPr="00447045">
        <w:rPr>
          <w:u w:val="none"/>
        </w:rPr>
        <w:t xml:space="preserve"> – 1 year</w:t>
      </w:r>
      <w:r w:rsidR="009E6B79" w:rsidRPr="00447045">
        <w:rPr>
          <w:u w:val="none"/>
        </w:rPr>
        <w:t>; then succeed to the office of Past-President</w:t>
      </w:r>
    </w:p>
    <w:p w:rsidR="00DA4A07" w:rsidRPr="00447045" w:rsidRDefault="00DA4A07" w:rsidP="00A31263">
      <w:pPr>
        <w:numPr>
          <w:ilvl w:val="0"/>
          <w:numId w:val="24"/>
        </w:numPr>
      </w:pPr>
      <w:r w:rsidRPr="00447045">
        <w:t>Article IV – Section 4:  Nominating Committee Appointments</w:t>
      </w:r>
    </w:p>
    <w:p w:rsidR="00FF009E" w:rsidRPr="00447045" w:rsidRDefault="00FF009E" w:rsidP="00A31263">
      <w:pPr>
        <w:numPr>
          <w:ilvl w:val="0"/>
          <w:numId w:val="24"/>
        </w:numPr>
        <w:tabs>
          <w:tab w:val="left" w:pos="720"/>
          <w:tab w:val="right" w:pos="9180"/>
        </w:tabs>
      </w:pPr>
      <w:r w:rsidRPr="00447045">
        <w:rPr>
          <w:bCs/>
        </w:rPr>
        <w:t xml:space="preserve">Article IV – Section 4(d.):  </w:t>
      </w:r>
      <w:r w:rsidRPr="00447045">
        <w:t>Ballots</w:t>
      </w:r>
      <w:r w:rsidR="00B74B8E" w:rsidRPr="00447045">
        <w:t xml:space="preserve"> – direct the Secretary to prepare ballots containing the names of each candidate nominated by the Nominating Committee</w:t>
      </w:r>
    </w:p>
    <w:p w:rsidR="00FF009E" w:rsidRPr="00447045" w:rsidRDefault="00FF009E" w:rsidP="00A31263">
      <w:pPr>
        <w:numPr>
          <w:ilvl w:val="0"/>
          <w:numId w:val="24"/>
        </w:numPr>
        <w:tabs>
          <w:tab w:val="left" w:pos="720"/>
          <w:tab w:val="right" w:pos="9180"/>
        </w:tabs>
        <w:jc w:val="both"/>
      </w:pPr>
      <w:r w:rsidRPr="00447045">
        <w:rPr>
          <w:bCs/>
        </w:rPr>
        <w:t xml:space="preserve">Article V – Section 2:  </w:t>
      </w:r>
      <w:r w:rsidRPr="00447045">
        <w:t>Special meetings</w:t>
      </w:r>
    </w:p>
    <w:p w:rsidR="00FF009E" w:rsidRPr="00447045" w:rsidRDefault="00FF009E" w:rsidP="00A31263">
      <w:pPr>
        <w:numPr>
          <w:ilvl w:val="0"/>
          <w:numId w:val="24"/>
        </w:numPr>
        <w:rPr>
          <w:bCs/>
        </w:rPr>
      </w:pPr>
      <w:r w:rsidRPr="00447045">
        <w:rPr>
          <w:bCs/>
        </w:rPr>
        <w:t xml:space="preserve">Article VI – Section 1:  </w:t>
      </w:r>
      <w:r w:rsidRPr="00447045">
        <w:t>The Executive Committee of the Association</w:t>
      </w:r>
    </w:p>
    <w:p w:rsidR="00FF009E" w:rsidRPr="00447045" w:rsidRDefault="00FF009E" w:rsidP="00A31263">
      <w:pPr>
        <w:numPr>
          <w:ilvl w:val="0"/>
          <w:numId w:val="24"/>
        </w:numPr>
        <w:tabs>
          <w:tab w:val="left" w:pos="720"/>
          <w:tab w:val="right" w:pos="9180"/>
        </w:tabs>
        <w:jc w:val="both"/>
      </w:pPr>
      <w:r w:rsidRPr="00447045">
        <w:rPr>
          <w:bCs/>
        </w:rPr>
        <w:t xml:space="preserve">Article VII – Section 1:  </w:t>
      </w:r>
      <w:r w:rsidRPr="00447045">
        <w:t>Create other committees</w:t>
      </w:r>
      <w:r w:rsidR="008F3A27">
        <w:t xml:space="preserve"> with the concurrence of the Executive Committee</w:t>
      </w:r>
    </w:p>
    <w:p w:rsidR="00FF009E" w:rsidRPr="00447045" w:rsidRDefault="00FF009E" w:rsidP="00A31263">
      <w:pPr>
        <w:numPr>
          <w:ilvl w:val="0"/>
          <w:numId w:val="24"/>
        </w:numPr>
        <w:tabs>
          <w:tab w:val="left" w:pos="720"/>
          <w:tab w:val="right" w:pos="9180"/>
        </w:tabs>
        <w:jc w:val="both"/>
      </w:pPr>
      <w:r w:rsidRPr="00447045">
        <w:rPr>
          <w:bCs/>
        </w:rPr>
        <w:t xml:space="preserve">Article VII – Section 2:  </w:t>
      </w:r>
      <w:r w:rsidR="008F3A27">
        <w:t xml:space="preserve"> Appoint persons representing any class of membership to any committee.</w:t>
      </w:r>
    </w:p>
    <w:p w:rsidR="00FF009E" w:rsidRPr="00447045" w:rsidRDefault="00FF009E">
      <w:pPr>
        <w:rPr>
          <w:b/>
          <w:bCs/>
        </w:rPr>
      </w:pPr>
    </w:p>
    <w:p w:rsidR="00FF009E" w:rsidRPr="00447045" w:rsidRDefault="00FF009E" w:rsidP="00D359C9">
      <w:pPr>
        <w:pStyle w:val="Heading8"/>
      </w:pPr>
      <w:r w:rsidRPr="00447045">
        <w:t>Duties and Responsibilities:</w:t>
      </w:r>
    </w:p>
    <w:p w:rsidR="00FF009E" w:rsidRPr="00447045" w:rsidRDefault="00FF009E" w:rsidP="00A31263">
      <w:pPr>
        <w:numPr>
          <w:ilvl w:val="0"/>
          <w:numId w:val="25"/>
        </w:numPr>
      </w:pPr>
      <w:r w:rsidRPr="00447045">
        <w:t>Facilitate all NASSGAP correspondence and contracts</w:t>
      </w:r>
    </w:p>
    <w:p w:rsidR="00FF009E" w:rsidRPr="00447045" w:rsidRDefault="00B2216F" w:rsidP="00A31263">
      <w:pPr>
        <w:numPr>
          <w:ilvl w:val="0"/>
          <w:numId w:val="25"/>
        </w:numPr>
      </w:pPr>
      <w:r w:rsidRPr="00447045">
        <w:t>Preside over and f</w:t>
      </w:r>
      <w:r w:rsidR="00FF009E" w:rsidRPr="00447045">
        <w:t>acilitate conferences</w:t>
      </w:r>
      <w:r w:rsidR="008F3A27">
        <w:t>, Executive and Business meetings</w:t>
      </w:r>
      <w:r w:rsidRPr="00447045">
        <w:t xml:space="preserve"> including setting the agenda</w:t>
      </w:r>
    </w:p>
    <w:p w:rsidR="00B2216F" w:rsidRPr="00447045" w:rsidRDefault="00B2216F" w:rsidP="00A31263">
      <w:pPr>
        <w:numPr>
          <w:ilvl w:val="0"/>
          <w:numId w:val="25"/>
        </w:numPr>
      </w:pPr>
      <w:r w:rsidRPr="00447045">
        <w:t xml:space="preserve">Establish and maintain a “to do” list of action items as approved by the Executive Committee </w:t>
      </w:r>
    </w:p>
    <w:p w:rsidR="00FF009E" w:rsidRPr="00447045" w:rsidRDefault="00FF009E" w:rsidP="00A31263">
      <w:pPr>
        <w:numPr>
          <w:ilvl w:val="0"/>
          <w:numId w:val="25"/>
        </w:numPr>
      </w:pPr>
      <w:r w:rsidRPr="00447045">
        <w:t>Chair the Executive Committee activities</w:t>
      </w:r>
      <w:r w:rsidR="00DD1712" w:rsidRPr="00447045">
        <w:t xml:space="preserve"> and serve as master of ceremonies for conferences</w:t>
      </w:r>
    </w:p>
    <w:p w:rsidR="00B2216F" w:rsidRDefault="00FF009E" w:rsidP="00A31263">
      <w:pPr>
        <w:numPr>
          <w:ilvl w:val="0"/>
          <w:numId w:val="25"/>
        </w:numPr>
      </w:pPr>
      <w:r w:rsidRPr="00447045">
        <w:t>Represent NASSGAP at various conferences and meetings of other associations/organizations</w:t>
      </w:r>
    </w:p>
    <w:p w:rsidR="008F3A27" w:rsidRPr="00447045" w:rsidRDefault="008F3A27" w:rsidP="00A31263">
      <w:pPr>
        <w:numPr>
          <w:ilvl w:val="0"/>
          <w:numId w:val="25"/>
        </w:numPr>
      </w:pPr>
      <w:r>
        <w:t>Communicate with Committee Chairs</w:t>
      </w:r>
    </w:p>
    <w:p w:rsidR="00FF009E" w:rsidRDefault="00B2216F" w:rsidP="00A31263">
      <w:pPr>
        <w:numPr>
          <w:ilvl w:val="0"/>
          <w:numId w:val="25"/>
        </w:numPr>
      </w:pPr>
      <w:r w:rsidRPr="00447045">
        <w:t>At conclusion of term</w:t>
      </w:r>
      <w:r w:rsidR="00FF009E" w:rsidRPr="00447045">
        <w:t xml:space="preserve"> </w:t>
      </w:r>
      <w:r w:rsidRPr="00447045">
        <w:t xml:space="preserve">of office, review these Policies and Procedures respective to </w:t>
      </w:r>
      <w:r w:rsidR="001E136B" w:rsidRPr="00447045">
        <w:t xml:space="preserve">the </w:t>
      </w:r>
      <w:r w:rsidRPr="00447045">
        <w:t>President</w:t>
      </w:r>
      <w:r w:rsidR="001E136B" w:rsidRPr="00447045">
        <w:t>’s</w:t>
      </w:r>
      <w:r w:rsidRPr="00447045">
        <w:t xml:space="preserve"> duties and provide recommended changes/updates/corrections for Executive Committee approval.</w:t>
      </w:r>
    </w:p>
    <w:p w:rsidR="00C76E9F" w:rsidRDefault="00C76E9F" w:rsidP="00A31263">
      <w:pPr>
        <w:numPr>
          <w:ilvl w:val="0"/>
          <w:numId w:val="25"/>
        </w:numPr>
      </w:pPr>
      <w:r>
        <w:t>Make recommendations to the EC concerning special awards or recognition for any member providing outstanding service or review nominations made by any member of t</w:t>
      </w:r>
      <w:r w:rsidR="00356C04">
        <w:t xml:space="preserve">he association. </w:t>
      </w:r>
    </w:p>
    <w:p w:rsidR="00C76E9F" w:rsidRPr="00447045" w:rsidRDefault="00C76E9F" w:rsidP="00A31263">
      <w:pPr>
        <w:numPr>
          <w:ilvl w:val="0"/>
          <w:numId w:val="25"/>
        </w:numPr>
      </w:pPr>
      <w:r>
        <w:t xml:space="preserve">Entertain nominations for Friends of </w:t>
      </w:r>
      <w:r w:rsidR="00846154">
        <w:t>NASSGAP;</w:t>
      </w:r>
      <w:r>
        <w:t xml:space="preserve"> recognize any retiring Past-Presid</w:t>
      </w:r>
      <w:r w:rsidR="00356C04">
        <w:t>ents as a Friend of NASSGAP.</w:t>
      </w:r>
    </w:p>
    <w:p w:rsidR="00FF009E" w:rsidRPr="005079F2" w:rsidRDefault="00FF009E" w:rsidP="005079F2">
      <w:pPr>
        <w:pStyle w:val="Heading3"/>
      </w:pPr>
      <w:bookmarkStart w:id="2" w:name="_Toc355011854"/>
      <w:r w:rsidRPr="005079F2">
        <w:t>President-Elect</w:t>
      </w:r>
      <w:bookmarkEnd w:id="2"/>
    </w:p>
    <w:p w:rsidR="00FF009E" w:rsidRPr="005079F2" w:rsidRDefault="00FF009E">
      <w:pPr>
        <w:rPr>
          <w:sz w:val="16"/>
          <w:szCs w:val="16"/>
        </w:rPr>
      </w:pPr>
    </w:p>
    <w:p w:rsidR="0054643B" w:rsidRPr="00447045" w:rsidRDefault="0054643B" w:rsidP="0054643B">
      <w:pPr>
        <w:pStyle w:val="Heading9"/>
        <w:numPr>
          <w:ilvl w:val="0"/>
          <w:numId w:val="0"/>
        </w:numPr>
        <w:rPr>
          <w:b/>
          <w:bCs/>
        </w:rPr>
      </w:pPr>
      <w:r w:rsidRPr="00447045">
        <w:rPr>
          <w:b/>
          <w:bCs/>
        </w:rPr>
        <w:t>Authorization:</w:t>
      </w:r>
    </w:p>
    <w:p w:rsidR="00FF009E" w:rsidRPr="00447045" w:rsidRDefault="00FF009E" w:rsidP="00A31263">
      <w:pPr>
        <w:numPr>
          <w:ilvl w:val="0"/>
          <w:numId w:val="26"/>
        </w:numPr>
      </w:pPr>
      <w:r w:rsidRPr="00447045">
        <w:rPr>
          <w:bCs/>
        </w:rPr>
        <w:t xml:space="preserve">Article IV – Section 2:  </w:t>
      </w:r>
      <w:r w:rsidRPr="00447045">
        <w:t>Term</w:t>
      </w:r>
      <w:r w:rsidR="00DA4A07" w:rsidRPr="00447045">
        <w:t xml:space="preserve"> – 1 year</w:t>
      </w:r>
      <w:r w:rsidR="009E6B79" w:rsidRPr="00447045">
        <w:t>; then succeed to the office of President</w:t>
      </w:r>
    </w:p>
    <w:p w:rsidR="00FF009E" w:rsidRPr="00447045" w:rsidRDefault="00FF009E" w:rsidP="00A31263">
      <w:pPr>
        <w:numPr>
          <w:ilvl w:val="0"/>
          <w:numId w:val="26"/>
        </w:numPr>
        <w:tabs>
          <w:tab w:val="left" w:pos="720"/>
          <w:tab w:val="right" w:pos="9180"/>
        </w:tabs>
        <w:jc w:val="both"/>
      </w:pPr>
      <w:r w:rsidRPr="00447045">
        <w:rPr>
          <w:bCs/>
        </w:rPr>
        <w:t xml:space="preserve">Article VI – Section 1:  </w:t>
      </w:r>
      <w:r w:rsidRPr="00447045">
        <w:t>The Executive Committee of the Association</w:t>
      </w:r>
    </w:p>
    <w:p w:rsidR="00FF009E" w:rsidRPr="00447045" w:rsidRDefault="00FF009E" w:rsidP="00A31263">
      <w:pPr>
        <w:numPr>
          <w:ilvl w:val="0"/>
          <w:numId w:val="26"/>
        </w:numPr>
        <w:tabs>
          <w:tab w:val="left" w:pos="720"/>
          <w:tab w:val="right" w:pos="9180"/>
        </w:tabs>
        <w:jc w:val="both"/>
      </w:pPr>
      <w:r w:rsidRPr="00447045">
        <w:rPr>
          <w:bCs/>
        </w:rPr>
        <w:t xml:space="preserve">Article VIII – Section 2:  </w:t>
      </w:r>
      <w:r w:rsidR="00B37C1F" w:rsidRPr="00447045">
        <w:t>Serve as</w:t>
      </w:r>
      <w:r w:rsidRPr="00447045">
        <w:t xml:space="preserve"> Parliamentarian</w:t>
      </w:r>
    </w:p>
    <w:p w:rsidR="00FF009E" w:rsidRPr="00447045" w:rsidRDefault="00FF009E">
      <w:pPr>
        <w:jc w:val="center"/>
      </w:pPr>
    </w:p>
    <w:p w:rsidR="00FF009E" w:rsidRPr="00447045" w:rsidRDefault="00FF009E" w:rsidP="00D359C9">
      <w:pPr>
        <w:pStyle w:val="Heading8"/>
      </w:pPr>
      <w:r w:rsidRPr="00447045">
        <w:t>Duties and Responsibilities:</w:t>
      </w:r>
    </w:p>
    <w:p w:rsidR="00FF009E" w:rsidRPr="00447045" w:rsidRDefault="00FF009E" w:rsidP="00A31263">
      <w:pPr>
        <w:pStyle w:val="Header"/>
        <w:widowControl/>
        <w:numPr>
          <w:ilvl w:val="0"/>
          <w:numId w:val="27"/>
        </w:numPr>
        <w:tabs>
          <w:tab w:val="clear" w:pos="4320"/>
          <w:tab w:val="clear" w:pos="8640"/>
        </w:tabs>
        <w:rPr>
          <w:rFonts w:ascii="Times New Roman" w:hAnsi="Times New Roman"/>
          <w:snapToGrid/>
          <w:szCs w:val="24"/>
        </w:rPr>
      </w:pPr>
      <w:r w:rsidRPr="00447045">
        <w:rPr>
          <w:rFonts w:ascii="Times New Roman" w:hAnsi="Times New Roman"/>
          <w:snapToGrid/>
          <w:szCs w:val="24"/>
        </w:rPr>
        <w:t>Assist President in any required activities or travel to represent NASSGAP</w:t>
      </w:r>
    </w:p>
    <w:p w:rsidR="00FF009E" w:rsidRPr="00C76E9F" w:rsidRDefault="00FF009E" w:rsidP="00A31263">
      <w:pPr>
        <w:pStyle w:val="Header"/>
        <w:widowControl/>
        <w:numPr>
          <w:ilvl w:val="0"/>
          <w:numId w:val="27"/>
        </w:numPr>
        <w:tabs>
          <w:tab w:val="clear" w:pos="4320"/>
          <w:tab w:val="clear" w:pos="8640"/>
        </w:tabs>
        <w:rPr>
          <w:rFonts w:ascii="Times New Roman" w:hAnsi="Times New Roman"/>
          <w:snapToGrid/>
          <w:szCs w:val="24"/>
        </w:rPr>
      </w:pPr>
      <w:r w:rsidRPr="00447045">
        <w:rPr>
          <w:rFonts w:ascii="Times New Roman" w:hAnsi="Times New Roman"/>
          <w:szCs w:val="24"/>
        </w:rPr>
        <w:t xml:space="preserve">Oversee purchase of gift </w:t>
      </w:r>
      <w:r w:rsidR="00656B74" w:rsidRPr="00447045">
        <w:rPr>
          <w:rFonts w:ascii="Times New Roman" w:hAnsi="Times New Roman"/>
          <w:szCs w:val="24"/>
        </w:rPr>
        <w:t>(usually a plaque)</w:t>
      </w:r>
      <w:r w:rsidR="00DD1712" w:rsidRPr="00447045">
        <w:rPr>
          <w:rFonts w:ascii="Times New Roman" w:hAnsi="Times New Roman"/>
          <w:szCs w:val="24"/>
        </w:rPr>
        <w:t>, to be presented at the annual meeting to the out-going president</w:t>
      </w:r>
    </w:p>
    <w:p w:rsidR="00C76E9F" w:rsidRPr="00C76E9F" w:rsidRDefault="00C76E9F" w:rsidP="00A31263">
      <w:pPr>
        <w:pStyle w:val="Header"/>
        <w:widowControl/>
        <w:numPr>
          <w:ilvl w:val="0"/>
          <w:numId w:val="27"/>
        </w:numPr>
        <w:tabs>
          <w:tab w:val="clear" w:pos="4320"/>
          <w:tab w:val="clear" w:pos="8640"/>
        </w:tabs>
        <w:rPr>
          <w:rFonts w:ascii="Times New Roman" w:hAnsi="Times New Roman"/>
          <w:snapToGrid/>
          <w:szCs w:val="24"/>
        </w:rPr>
      </w:pPr>
      <w:r>
        <w:rPr>
          <w:rFonts w:ascii="Times New Roman" w:hAnsi="Times New Roman"/>
          <w:szCs w:val="24"/>
        </w:rPr>
        <w:t>Serve on the Executive Committee as a voting member.</w:t>
      </w:r>
    </w:p>
    <w:p w:rsidR="00FF009E" w:rsidRPr="00447045" w:rsidRDefault="00FF009E" w:rsidP="00A31263">
      <w:pPr>
        <w:pStyle w:val="Header"/>
        <w:widowControl/>
        <w:numPr>
          <w:ilvl w:val="0"/>
          <w:numId w:val="27"/>
        </w:numPr>
        <w:tabs>
          <w:tab w:val="clear" w:pos="4320"/>
          <w:tab w:val="clear" w:pos="8640"/>
        </w:tabs>
        <w:rPr>
          <w:rFonts w:ascii="Times New Roman" w:hAnsi="Times New Roman"/>
          <w:snapToGrid/>
          <w:szCs w:val="24"/>
        </w:rPr>
      </w:pPr>
      <w:r w:rsidRPr="00447045">
        <w:rPr>
          <w:rFonts w:ascii="Times New Roman" w:hAnsi="Times New Roman"/>
          <w:szCs w:val="24"/>
        </w:rPr>
        <w:t>Assist President with the oversight of the NASSGAP Conferences</w:t>
      </w:r>
      <w:r w:rsidR="00E47538">
        <w:rPr>
          <w:rFonts w:ascii="Times New Roman" w:hAnsi="Times New Roman"/>
          <w:szCs w:val="24"/>
        </w:rPr>
        <w:t>.</w:t>
      </w:r>
    </w:p>
    <w:p w:rsidR="00FF009E" w:rsidRPr="00447045" w:rsidRDefault="00FF009E" w:rsidP="00A31263">
      <w:pPr>
        <w:pStyle w:val="Header"/>
        <w:widowControl/>
        <w:numPr>
          <w:ilvl w:val="0"/>
          <w:numId w:val="27"/>
        </w:numPr>
        <w:tabs>
          <w:tab w:val="clear" w:pos="4320"/>
          <w:tab w:val="clear" w:pos="8640"/>
        </w:tabs>
        <w:rPr>
          <w:rFonts w:ascii="Times New Roman" w:hAnsi="Times New Roman"/>
          <w:snapToGrid/>
          <w:szCs w:val="24"/>
        </w:rPr>
      </w:pPr>
      <w:r w:rsidRPr="00447045">
        <w:rPr>
          <w:rFonts w:ascii="Times New Roman" w:hAnsi="Times New Roman"/>
          <w:szCs w:val="24"/>
        </w:rPr>
        <w:t xml:space="preserve">Review </w:t>
      </w:r>
      <w:r w:rsidR="00656B74" w:rsidRPr="00447045">
        <w:rPr>
          <w:rFonts w:ascii="Times New Roman" w:hAnsi="Times New Roman"/>
          <w:szCs w:val="24"/>
        </w:rPr>
        <w:t>future</w:t>
      </w:r>
      <w:r w:rsidRPr="00447045">
        <w:rPr>
          <w:rFonts w:ascii="Times New Roman" w:hAnsi="Times New Roman"/>
          <w:szCs w:val="24"/>
        </w:rPr>
        <w:t xml:space="preserve"> conference </w:t>
      </w:r>
      <w:r w:rsidR="00656B74" w:rsidRPr="00447045">
        <w:rPr>
          <w:rFonts w:ascii="Times New Roman" w:hAnsi="Times New Roman"/>
          <w:szCs w:val="24"/>
        </w:rPr>
        <w:t>dates/</w:t>
      </w:r>
      <w:r w:rsidRPr="00447045">
        <w:rPr>
          <w:rFonts w:ascii="Times New Roman" w:hAnsi="Times New Roman"/>
          <w:szCs w:val="24"/>
        </w:rPr>
        <w:t>sites with attention to other association</w:t>
      </w:r>
      <w:r w:rsidR="00846154">
        <w:rPr>
          <w:rFonts w:ascii="Times New Roman" w:hAnsi="Times New Roman"/>
          <w:szCs w:val="24"/>
        </w:rPr>
        <w:t>’</w:t>
      </w:r>
      <w:r w:rsidRPr="00447045">
        <w:rPr>
          <w:rFonts w:ascii="Times New Roman" w:hAnsi="Times New Roman"/>
          <w:szCs w:val="24"/>
        </w:rPr>
        <w:t>s conference dates</w:t>
      </w:r>
      <w:r w:rsidR="00E47538">
        <w:rPr>
          <w:rFonts w:ascii="Times New Roman" w:hAnsi="Times New Roman"/>
          <w:szCs w:val="24"/>
        </w:rPr>
        <w:t>.</w:t>
      </w:r>
    </w:p>
    <w:p w:rsidR="004536D7" w:rsidRPr="00EA615C" w:rsidRDefault="004536D7" w:rsidP="00A31263">
      <w:pPr>
        <w:numPr>
          <w:ilvl w:val="1"/>
          <w:numId w:val="27"/>
        </w:numPr>
        <w:tabs>
          <w:tab w:val="clear" w:pos="1440"/>
          <w:tab w:val="num" w:pos="1080"/>
        </w:tabs>
        <w:ind w:left="1080"/>
      </w:pPr>
      <w:r>
        <w:t>Including</w:t>
      </w:r>
      <w:r w:rsidRPr="00EA615C">
        <w:t>: NAICU</w:t>
      </w:r>
      <w:r>
        <w:t xml:space="preserve">, </w:t>
      </w:r>
      <w:r w:rsidRPr="00EA615C">
        <w:t>SASFAA</w:t>
      </w:r>
      <w:r>
        <w:t xml:space="preserve">, </w:t>
      </w:r>
      <w:r w:rsidRPr="00EA615C">
        <w:t>ACE</w:t>
      </w:r>
      <w:r>
        <w:t xml:space="preserve">, </w:t>
      </w:r>
      <w:r w:rsidRPr="00EA615C">
        <w:t>AACRO</w:t>
      </w:r>
      <w:r>
        <w:t xml:space="preserve">, </w:t>
      </w:r>
      <w:r w:rsidRPr="00EA615C">
        <w:t>AERO</w:t>
      </w:r>
      <w:r>
        <w:t xml:space="preserve">, </w:t>
      </w:r>
      <w:r w:rsidRPr="00EA615C">
        <w:t>WASFAA</w:t>
      </w:r>
      <w:r>
        <w:t xml:space="preserve">, </w:t>
      </w:r>
      <w:r w:rsidRPr="00EA615C">
        <w:t>EASFAA</w:t>
      </w:r>
      <w:r>
        <w:t xml:space="preserve">, </w:t>
      </w:r>
      <w:r w:rsidRPr="00EA615C">
        <w:t>EduComm</w:t>
      </w:r>
      <w:r>
        <w:t xml:space="preserve">, </w:t>
      </w:r>
      <w:r w:rsidRPr="00EA615C">
        <w:t>NACUBO</w:t>
      </w:r>
      <w:r>
        <w:t xml:space="preserve">, </w:t>
      </w:r>
      <w:r w:rsidRPr="00EA615C">
        <w:t>SHEEO</w:t>
      </w:r>
      <w:r>
        <w:t xml:space="preserve">, </w:t>
      </w:r>
      <w:r w:rsidRPr="00EA615C">
        <w:t>National Governors Association</w:t>
      </w:r>
      <w:r>
        <w:t xml:space="preserve">, </w:t>
      </w:r>
      <w:r w:rsidRPr="00EA615C">
        <w:t>NASFAA</w:t>
      </w:r>
      <w:r>
        <w:t xml:space="preserve">, </w:t>
      </w:r>
      <w:r w:rsidRPr="00EA615C">
        <w:t>NCAN</w:t>
      </w:r>
      <w:r>
        <w:t xml:space="preserve">, </w:t>
      </w:r>
      <w:r w:rsidRPr="00EA615C">
        <w:t>NACAC</w:t>
      </w:r>
      <w:r>
        <w:t xml:space="preserve">, </w:t>
      </w:r>
      <w:r w:rsidRPr="00EA615C">
        <w:t>MASFAA</w:t>
      </w:r>
      <w:r>
        <w:t xml:space="preserve">, </w:t>
      </w:r>
      <w:r w:rsidRPr="00EA615C">
        <w:t>NASSGAP</w:t>
      </w:r>
      <w:r>
        <w:t xml:space="preserve">, </w:t>
      </w:r>
      <w:r w:rsidRPr="00EA615C">
        <w:t>RMASFAA</w:t>
      </w:r>
      <w:r>
        <w:t xml:space="preserve">, </w:t>
      </w:r>
      <w:r w:rsidRPr="00EA615C">
        <w:t>National Student Employment Association (NSEA)</w:t>
      </w:r>
      <w:r>
        <w:t xml:space="preserve">, </w:t>
      </w:r>
      <w:r w:rsidRPr="00EA615C">
        <w:t>NSPA</w:t>
      </w:r>
      <w:r>
        <w:t xml:space="preserve">, </w:t>
      </w:r>
      <w:r w:rsidRPr="00EA615C">
        <w:t>Educause</w:t>
      </w:r>
      <w:r>
        <w:t xml:space="preserve">, </w:t>
      </w:r>
      <w:r w:rsidRPr="00EA615C">
        <w:t>PASFAA</w:t>
      </w:r>
      <w:r>
        <w:t xml:space="preserve">, </w:t>
      </w:r>
      <w:r w:rsidRPr="00EA615C">
        <w:t>College Board National Forum</w:t>
      </w:r>
      <w:r>
        <w:t xml:space="preserve">, </w:t>
      </w:r>
      <w:r w:rsidRPr="00EA615C">
        <w:t>APLU (formerly NASULGC)</w:t>
      </w:r>
    </w:p>
    <w:p w:rsidR="00E83548" w:rsidRPr="004536D7" w:rsidRDefault="00E83548" w:rsidP="00A31263">
      <w:pPr>
        <w:pStyle w:val="Header"/>
        <w:widowControl/>
        <w:numPr>
          <w:ilvl w:val="1"/>
          <w:numId w:val="27"/>
        </w:numPr>
        <w:tabs>
          <w:tab w:val="clear" w:pos="1440"/>
          <w:tab w:val="clear" w:pos="4320"/>
          <w:tab w:val="clear" w:pos="8640"/>
          <w:tab w:val="num" w:pos="1080"/>
        </w:tabs>
        <w:ind w:left="1080"/>
        <w:rPr>
          <w:rFonts w:ascii="Times New Roman" w:hAnsi="Times New Roman"/>
          <w:snapToGrid/>
          <w:szCs w:val="24"/>
        </w:rPr>
      </w:pPr>
      <w:r w:rsidRPr="00447045">
        <w:rPr>
          <w:rFonts w:ascii="Times New Roman" w:hAnsi="Times New Roman"/>
          <w:szCs w:val="24"/>
        </w:rPr>
        <w:t>Update the NASSGAP calendar with other conference information</w:t>
      </w:r>
      <w:r w:rsidR="00E47538">
        <w:rPr>
          <w:rFonts w:ascii="Times New Roman" w:hAnsi="Times New Roman"/>
          <w:szCs w:val="24"/>
        </w:rPr>
        <w:t>.</w:t>
      </w:r>
    </w:p>
    <w:p w:rsidR="00656B74" w:rsidRPr="00447045" w:rsidRDefault="00656B74" w:rsidP="00A31263">
      <w:pPr>
        <w:pStyle w:val="Header"/>
        <w:widowControl/>
        <w:numPr>
          <w:ilvl w:val="0"/>
          <w:numId w:val="27"/>
        </w:numPr>
        <w:tabs>
          <w:tab w:val="clear" w:pos="4320"/>
          <w:tab w:val="clear" w:pos="8640"/>
        </w:tabs>
        <w:rPr>
          <w:rFonts w:ascii="Times New Roman" w:hAnsi="Times New Roman"/>
          <w:snapToGrid/>
          <w:szCs w:val="24"/>
        </w:rPr>
      </w:pPr>
      <w:r w:rsidRPr="00447045">
        <w:rPr>
          <w:rFonts w:ascii="Times New Roman" w:hAnsi="Times New Roman"/>
          <w:szCs w:val="24"/>
        </w:rPr>
        <w:t>Maintain, update, and disseminate the Policy and Procedures as appropriate.</w:t>
      </w:r>
    </w:p>
    <w:p w:rsidR="00C2338B" w:rsidRPr="00447045" w:rsidRDefault="00FF009E" w:rsidP="00A31263">
      <w:pPr>
        <w:pStyle w:val="Header"/>
        <w:widowControl/>
        <w:numPr>
          <w:ilvl w:val="0"/>
          <w:numId w:val="27"/>
        </w:numPr>
        <w:tabs>
          <w:tab w:val="clear" w:pos="4320"/>
          <w:tab w:val="clear" w:pos="8640"/>
        </w:tabs>
        <w:rPr>
          <w:rFonts w:ascii="Times New Roman" w:hAnsi="Times New Roman"/>
          <w:snapToGrid/>
          <w:color w:val="FF0000"/>
          <w:szCs w:val="24"/>
        </w:rPr>
      </w:pPr>
      <w:r w:rsidRPr="00447045">
        <w:rPr>
          <w:rFonts w:ascii="Times New Roman" w:hAnsi="Times New Roman"/>
          <w:szCs w:val="24"/>
        </w:rPr>
        <w:lastRenderedPageBreak/>
        <w:t>Serves as Parliamentarian</w:t>
      </w:r>
      <w:r w:rsidR="00F37CB3">
        <w:rPr>
          <w:rFonts w:ascii="Times New Roman" w:hAnsi="Times New Roman"/>
          <w:szCs w:val="24"/>
        </w:rPr>
        <w:t>.</w:t>
      </w:r>
      <w:r w:rsidR="006C6991" w:rsidRPr="00447045">
        <w:rPr>
          <w:rFonts w:ascii="Times New Roman" w:hAnsi="Times New Roman"/>
          <w:snapToGrid/>
          <w:color w:val="FF0000"/>
          <w:szCs w:val="24"/>
        </w:rPr>
        <w:t xml:space="preserve"> </w:t>
      </w:r>
      <w:r w:rsidR="00C2338B" w:rsidRPr="00447045">
        <w:rPr>
          <w:rFonts w:ascii="Times New Roman" w:hAnsi="Times New Roman"/>
          <w:szCs w:val="24"/>
        </w:rPr>
        <w:t xml:space="preserve"> The primary duty of the parliamentarian is to advise the presiding officer on parliamentary law and matters of procedure when requested.</w:t>
      </w:r>
    </w:p>
    <w:p w:rsidR="008E7256" w:rsidRPr="00447045" w:rsidRDefault="008E7256" w:rsidP="00A31263">
      <w:pPr>
        <w:numPr>
          <w:ilvl w:val="0"/>
          <w:numId w:val="27"/>
        </w:numPr>
      </w:pPr>
      <w:r w:rsidRPr="00447045">
        <w:t>At conclusion of term of office, review these Policies and Procedures respective to the President-Elect’s duties and provide recommended changes/updates/corrections for Executive Committee approval.</w:t>
      </w:r>
    </w:p>
    <w:p w:rsidR="00FF009E" w:rsidRPr="00447045" w:rsidRDefault="00C2338B" w:rsidP="005079F2">
      <w:pPr>
        <w:pStyle w:val="Heading3"/>
      </w:pPr>
      <w:bookmarkStart w:id="3" w:name="_Toc355011855"/>
      <w:r w:rsidRPr="00447045">
        <w:t>P</w:t>
      </w:r>
      <w:r w:rsidR="00FF009E" w:rsidRPr="00447045">
        <w:t>ast-President</w:t>
      </w:r>
      <w:bookmarkEnd w:id="3"/>
    </w:p>
    <w:p w:rsidR="00FF009E" w:rsidRPr="00447045" w:rsidRDefault="00FF009E"/>
    <w:p w:rsidR="0054643B" w:rsidRPr="00447045" w:rsidRDefault="0054643B" w:rsidP="0054643B">
      <w:pPr>
        <w:pStyle w:val="Heading9"/>
        <w:numPr>
          <w:ilvl w:val="0"/>
          <w:numId w:val="0"/>
        </w:numPr>
        <w:rPr>
          <w:b/>
          <w:bCs/>
        </w:rPr>
      </w:pPr>
      <w:r w:rsidRPr="00447045">
        <w:rPr>
          <w:b/>
          <w:bCs/>
        </w:rPr>
        <w:t>Authorization:</w:t>
      </w:r>
    </w:p>
    <w:p w:rsidR="00FF009E" w:rsidRPr="00447045" w:rsidRDefault="00FF009E" w:rsidP="00A31263">
      <w:pPr>
        <w:numPr>
          <w:ilvl w:val="0"/>
          <w:numId w:val="28"/>
        </w:numPr>
      </w:pPr>
      <w:r w:rsidRPr="00447045">
        <w:rPr>
          <w:bCs/>
        </w:rPr>
        <w:t>Article VI – Section 1</w:t>
      </w:r>
      <w:r w:rsidRPr="00447045">
        <w:rPr>
          <w:b/>
          <w:bCs/>
        </w:rPr>
        <w:t xml:space="preserve">:  </w:t>
      </w:r>
      <w:r w:rsidRPr="00447045">
        <w:t>The Executive Committee of the Association</w:t>
      </w:r>
    </w:p>
    <w:p w:rsidR="00FF009E" w:rsidRPr="00447045" w:rsidRDefault="00FF009E" w:rsidP="00D359C9">
      <w:pPr>
        <w:pStyle w:val="Heading8"/>
      </w:pPr>
    </w:p>
    <w:p w:rsidR="00FF009E" w:rsidRPr="00447045" w:rsidRDefault="00FF009E" w:rsidP="00D359C9">
      <w:pPr>
        <w:pStyle w:val="Heading8"/>
      </w:pPr>
      <w:r w:rsidRPr="00447045">
        <w:t>Duties and Responsibilities:</w:t>
      </w:r>
    </w:p>
    <w:p w:rsidR="00C76E9F" w:rsidRDefault="00C76E9F" w:rsidP="00A31263">
      <w:pPr>
        <w:numPr>
          <w:ilvl w:val="1"/>
          <w:numId w:val="29"/>
        </w:numPr>
        <w:tabs>
          <w:tab w:val="clear" w:pos="1440"/>
          <w:tab w:val="num" w:pos="720"/>
        </w:tabs>
        <w:ind w:left="720"/>
      </w:pPr>
      <w:r>
        <w:t>Serve on the Executive Co</w:t>
      </w:r>
      <w:r w:rsidR="00356C04">
        <w:t xml:space="preserve">mmittee as a voting member </w:t>
      </w:r>
    </w:p>
    <w:p w:rsidR="00CB6420" w:rsidRDefault="00CB6420" w:rsidP="00A31263">
      <w:pPr>
        <w:numPr>
          <w:ilvl w:val="1"/>
          <w:numId w:val="29"/>
        </w:numPr>
        <w:tabs>
          <w:tab w:val="clear" w:pos="1440"/>
          <w:tab w:val="num" w:pos="720"/>
        </w:tabs>
        <w:ind w:left="720"/>
      </w:pPr>
      <w:r>
        <w:t>Nominations Committee</w:t>
      </w:r>
      <w:r w:rsidR="003512D5">
        <w:t>:</w:t>
      </w:r>
    </w:p>
    <w:p w:rsidR="00DE3EF5" w:rsidRDefault="00CB6420" w:rsidP="00A31263">
      <w:pPr>
        <w:numPr>
          <w:ilvl w:val="2"/>
          <w:numId w:val="29"/>
        </w:numPr>
        <w:tabs>
          <w:tab w:val="clear" w:pos="2160"/>
          <w:tab w:val="num" w:pos="1080"/>
        </w:tabs>
        <w:ind w:left="1080"/>
      </w:pPr>
      <w:r w:rsidRPr="00447045">
        <w:t xml:space="preserve">Organize and </w:t>
      </w:r>
      <w:r>
        <w:t>chair</w:t>
      </w:r>
      <w:r w:rsidRPr="00447045">
        <w:t xml:space="preserve"> the nomination process for Executive Committee membership.</w:t>
      </w:r>
    </w:p>
    <w:p w:rsidR="00DE3EF5" w:rsidRDefault="00CB6420" w:rsidP="00A31263">
      <w:pPr>
        <w:numPr>
          <w:ilvl w:val="2"/>
          <w:numId w:val="29"/>
        </w:numPr>
        <w:tabs>
          <w:tab w:val="clear" w:pos="2160"/>
          <w:tab w:val="num" w:pos="1080"/>
        </w:tabs>
        <w:ind w:left="1080"/>
      </w:pPr>
      <w:r>
        <w:t>Identify</w:t>
      </w:r>
      <w:r w:rsidR="00E81033">
        <w:t xml:space="preserve"> potential willing and qualified members for the Nominations Committee and submit to the Executive Committee for approval.</w:t>
      </w:r>
    </w:p>
    <w:p w:rsidR="00DE3EF5" w:rsidRDefault="003512D5" w:rsidP="00A31263">
      <w:pPr>
        <w:numPr>
          <w:ilvl w:val="2"/>
          <w:numId w:val="29"/>
        </w:numPr>
        <w:tabs>
          <w:tab w:val="clear" w:pos="2160"/>
          <w:tab w:val="num" w:pos="1080"/>
        </w:tabs>
        <w:ind w:left="1080"/>
      </w:pPr>
      <w:r>
        <w:t>Affirm the willingness to serve for all those selected by the Nominations Committee and present the slate to the President by May 1.</w:t>
      </w:r>
    </w:p>
    <w:p w:rsidR="00DE3EF5" w:rsidRDefault="003512D5" w:rsidP="00A31263">
      <w:pPr>
        <w:numPr>
          <w:ilvl w:val="2"/>
          <w:numId w:val="29"/>
        </w:numPr>
        <w:tabs>
          <w:tab w:val="clear" w:pos="2160"/>
          <w:tab w:val="num" w:pos="1080"/>
        </w:tabs>
        <w:ind w:left="1080"/>
      </w:pPr>
      <w:r>
        <w:t>Work with the Secretary, as needed, to facilitate the vote by membership, including provision for write-in candidates.</w:t>
      </w:r>
    </w:p>
    <w:p w:rsidR="00FF009E" w:rsidRPr="00447045" w:rsidRDefault="00FF009E" w:rsidP="00A31263">
      <w:pPr>
        <w:numPr>
          <w:ilvl w:val="1"/>
          <w:numId w:val="29"/>
        </w:numPr>
        <w:tabs>
          <w:tab w:val="clear" w:pos="1440"/>
          <w:tab w:val="num" w:pos="720"/>
        </w:tabs>
        <w:ind w:left="720"/>
      </w:pPr>
      <w:r w:rsidRPr="00447045">
        <w:t>Other duties as assigned by the President.</w:t>
      </w:r>
    </w:p>
    <w:p w:rsidR="00B2216F" w:rsidRDefault="00B2216F" w:rsidP="00A31263">
      <w:pPr>
        <w:numPr>
          <w:ilvl w:val="1"/>
          <w:numId w:val="29"/>
        </w:numPr>
        <w:tabs>
          <w:tab w:val="clear" w:pos="1440"/>
          <w:tab w:val="num" w:pos="720"/>
        </w:tabs>
        <w:ind w:left="720"/>
      </w:pPr>
      <w:r w:rsidRPr="00447045">
        <w:t xml:space="preserve">At conclusion of term of office, review these Policies and Procedures respective to </w:t>
      </w:r>
      <w:r w:rsidR="001E136B" w:rsidRPr="00447045">
        <w:t xml:space="preserve">the </w:t>
      </w:r>
      <w:r w:rsidRPr="00447045">
        <w:t>Past-President</w:t>
      </w:r>
      <w:r w:rsidR="001E136B" w:rsidRPr="00447045">
        <w:t>’s</w:t>
      </w:r>
      <w:r w:rsidRPr="00447045">
        <w:t xml:space="preserve"> duties and provide recommended changes/updates/corrections for Executive Committee approval.</w:t>
      </w:r>
    </w:p>
    <w:p w:rsidR="00C10989" w:rsidRPr="00720AEB" w:rsidRDefault="00A94390" w:rsidP="00A31263">
      <w:pPr>
        <w:numPr>
          <w:ilvl w:val="1"/>
          <w:numId w:val="29"/>
        </w:numPr>
        <w:tabs>
          <w:tab w:val="clear" w:pos="1440"/>
          <w:tab w:val="num" w:pos="720"/>
        </w:tabs>
        <w:ind w:left="720"/>
      </w:pPr>
      <w:r>
        <w:t xml:space="preserve">Responsible for maintenance of the Policies and Procedures, including updating policy decisions of the Executive </w:t>
      </w:r>
      <w:r w:rsidRPr="00720AEB">
        <w:t>Committee and collecting positional updates at end of year.</w:t>
      </w:r>
    </w:p>
    <w:p w:rsidR="00C10989" w:rsidRPr="00720AEB" w:rsidRDefault="00720AEB" w:rsidP="00A31263">
      <w:pPr>
        <w:numPr>
          <w:ilvl w:val="1"/>
          <w:numId w:val="29"/>
        </w:numPr>
        <w:tabs>
          <w:tab w:val="clear" w:pos="1440"/>
          <w:tab w:val="num" w:pos="720"/>
        </w:tabs>
        <w:ind w:left="720"/>
      </w:pPr>
      <w:r w:rsidRPr="00720AEB">
        <w:t>Provide a first-hand account of issues they faced and topics and experiences of note during their tenures as President and</w:t>
      </w:r>
      <w:r w:rsidR="00C10989" w:rsidRPr="00720AEB">
        <w:t xml:space="preserve"> add it to the historical record.  (SE-13)</w:t>
      </w:r>
    </w:p>
    <w:p w:rsidR="00FF009E" w:rsidRPr="00447045" w:rsidRDefault="00FF009E" w:rsidP="005079F2">
      <w:pPr>
        <w:pStyle w:val="Heading3"/>
      </w:pPr>
      <w:bookmarkStart w:id="4" w:name="_Toc355011856"/>
      <w:r w:rsidRPr="00447045">
        <w:t>Secretary</w:t>
      </w:r>
      <w:bookmarkEnd w:id="4"/>
    </w:p>
    <w:p w:rsidR="00FF009E" w:rsidRPr="00447045" w:rsidRDefault="00FF009E"/>
    <w:p w:rsidR="0054643B" w:rsidRPr="00447045" w:rsidRDefault="0054643B" w:rsidP="0054643B">
      <w:pPr>
        <w:pStyle w:val="Heading9"/>
        <w:numPr>
          <w:ilvl w:val="0"/>
          <w:numId w:val="0"/>
        </w:numPr>
        <w:rPr>
          <w:b/>
          <w:bCs/>
        </w:rPr>
      </w:pPr>
      <w:r w:rsidRPr="00447045">
        <w:rPr>
          <w:b/>
          <w:bCs/>
        </w:rPr>
        <w:t>Authorization:</w:t>
      </w:r>
    </w:p>
    <w:p w:rsidR="002D1BDC" w:rsidRPr="00447045" w:rsidRDefault="00FF009E" w:rsidP="00A31263">
      <w:pPr>
        <w:numPr>
          <w:ilvl w:val="0"/>
          <w:numId w:val="30"/>
        </w:numPr>
      </w:pPr>
      <w:r w:rsidRPr="00447045">
        <w:rPr>
          <w:bCs/>
        </w:rPr>
        <w:t>Article III – Section 1(</w:t>
      </w:r>
      <w:r w:rsidR="002D1BDC" w:rsidRPr="00447045">
        <w:rPr>
          <w:bCs/>
        </w:rPr>
        <w:t>e</w:t>
      </w:r>
      <w:r w:rsidRPr="00447045">
        <w:rPr>
          <w:bCs/>
        </w:rPr>
        <w:t xml:space="preserve">.):  </w:t>
      </w:r>
      <w:r w:rsidRPr="00447045">
        <w:t>Annual directory of members</w:t>
      </w:r>
    </w:p>
    <w:p w:rsidR="00FF009E" w:rsidRPr="00447045" w:rsidRDefault="00FF009E" w:rsidP="00A31263">
      <w:pPr>
        <w:numPr>
          <w:ilvl w:val="0"/>
          <w:numId w:val="30"/>
        </w:numPr>
      </w:pPr>
      <w:r w:rsidRPr="00447045">
        <w:rPr>
          <w:bCs/>
        </w:rPr>
        <w:t xml:space="preserve">Article IV – Section 2:  </w:t>
      </w:r>
      <w:r w:rsidRPr="00447045">
        <w:t>Term</w:t>
      </w:r>
      <w:r w:rsidR="00010B7D" w:rsidRPr="00447045">
        <w:t xml:space="preserve"> – 2 years</w:t>
      </w:r>
    </w:p>
    <w:p w:rsidR="00FF009E" w:rsidRPr="00447045" w:rsidRDefault="00FF009E" w:rsidP="00A31263">
      <w:pPr>
        <w:numPr>
          <w:ilvl w:val="0"/>
          <w:numId w:val="30"/>
        </w:numPr>
        <w:tabs>
          <w:tab w:val="left" w:pos="720"/>
          <w:tab w:val="right" w:pos="9180"/>
        </w:tabs>
        <w:jc w:val="both"/>
      </w:pPr>
      <w:r w:rsidRPr="00447045">
        <w:rPr>
          <w:bCs/>
        </w:rPr>
        <w:t xml:space="preserve">Article IV – Section 4(d.):  </w:t>
      </w:r>
      <w:r w:rsidRPr="00447045">
        <w:t>Ballots</w:t>
      </w:r>
    </w:p>
    <w:p w:rsidR="00FF009E" w:rsidRPr="00447045" w:rsidRDefault="00FF009E" w:rsidP="00A31263">
      <w:pPr>
        <w:numPr>
          <w:ilvl w:val="0"/>
          <w:numId w:val="30"/>
        </w:numPr>
        <w:tabs>
          <w:tab w:val="left" w:pos="720"/>
          <w:tab w:val="right" w:pos="9180"/>
        </w:tabs>
        <w:jc w:val="both"/>
      </w:pPr>
      <w:r w:rsidRPr="00447045">
        <w:rPr>
          <w:bCs/>
        </w:rPr>
        <w:t xml:space="preserve">Article IV – Section 4(g.):  </w:t>
      </w:r>
      <w:r w:rsidRPr="00447045">
        <w:t>Election results</w:t>
      </w:r>
    </w:p>
    <w:p w:rsidR="00FF009E" w:rsidRPr="00447045" w:rsidRDefault="00FF009E" w:rsidP="00A31263">
      <w:pPr>
        <w:numPr>
          <w:ilvl w:val="0"/>
          <w:numId w:val="30"/>
        </w:numPr>
        <w:tabs>
          <w:tab w:val="left" w:pos="720"/>
          <w:tab w:val="right" w:pos="9180"/>
        </w:tabs>
      </w:pPr>
      <w:r w:rsidRPr="00447045">
        <w:rPr>
          <w:bCs/>
        </w:rPr>
        <w:t>Article VI – Section 1</w:t>
      </w:r>
      <w:r w:rsidRPr="00447045">
        <w:t>:  The Executive Committee of the Association</w:t>
      </w:r>
    </w:p>
    <w:p w:rsidR="00FF009E" w:rsidRPr="00447045" w:rsidRDefault="00FF009E">
      <w:pPr>
        <w:jc w:val="center"/>
      </w:pPr>
    </w:p>
    <w:p w:rsidR="00FF009E" w:rsidRPr="00447045" w:rsidRDefault="00FF009E">
      <w:pPr>
        <w:rPr>
          <w:b/>
          <w:bCs/>
          <w:u w:val="single"/>
        </w:rPr>
      </w:pPr>
      <w:r w:rsidRPr="00447045">
        <w:rPr>
          <w:b/>
          <w:bCs/>
          <w:u w:val="single"/>
        </w:rPr>
        <w:t>Duties and Responsibilities:</w:t>
      </w:r>
    </w:p>
    <w:p w:rsidR="00FF009E" w:rsidRPr="00447045" w:rsidRDefault="00FF009E" w:rsidP="00A31263">
      <w:pPr>
        <w:numPr>
          <w:ilvl w:val="0"/>
          <w:numId w:val="31"/>
        </w:numPr>
      </w:pPr>
      <w:r w:rsidRPr="00447045">
        <w:t>NA</w:t>
      </w:r>
      <w:r w:rsidR="00703AD6" w:rsidRPr="00447045">
        <w:t>S</w:t>
      </w:r>
      <w:r w:rsidRPr="00447045">
        <w:t>SGAP Directory</w:t>
      </w:r>
      <w:r w:rsidR="00C76E9F">
        <w:t xml:space="preserve"> – </w:t>
      </w:r>
      <w:r w:rsidR="008D5E1E">
        <w:t>serve on</w:t>
      </w:r>
      <w:r w:rsidR="00C76E9F">
        <w:t xml:space="preserve"> the committee responsible for updating the membership directory on an annual basis.</w:t>
      </w:r>
    </w:p>
    <w:p w:rsidR="00C76E9F" w:rsidRPr="00127F89" w:rsidRDefault="00C76E9F" w:rsidP="00A31263">
      <w:pPr>
        <w:numPr>
          <w:ilvl w:val="0"/>
          <w:numId w:val="31"/>
        </w:numPr>
      </w:pPr>
      <w:r w:rsidRPr="00127F89">
        <w:t xml:space="preserve">Meetings </w:t>
      </w:r>
    </w:p>
    <w:p w:rsidR="00607057" w:rsidRPr="00127F89" w:rsidRDefault="00607057" w:rsidP="00A31263">
      <w:pPr>
        <w:numPr>
          <w:ilvl w:val="1"/>
          <w:numId w:val="31"/>
        </w:numPr>
        <w:ind w:left="1080"/>
      </w:pPr>
      <w:r w:rsidRPr="00127F89">
        <w:t>Prepare membership list of attendees for business meetings</w:t>
      </w:r>
      <w:r w:rsidR="00E47538">
        <w:t>.</w:t>
      </w:r>
    </w:p>
    <w:p w:rsidR="00DE3EF5" w:rsidRPr="00127F89" w:rsidRDefault="00C76E9F" w:rsidP="00A31263">
      <w:pPr>
        <w:numPr>
          <w:ilvl w:val="1"/>
          <w:numId w:val="31"/>
        </w:numPr>
        <w:ind w:left="1080"/>
      </w:pPr>
      <w:r w:rsidRPr="00127F89">
        <w:t>Obtain a signed list of all attendees for all Executive and Business meetings.</w:t>
      </w:r>
    </w:p>
    <w:p w:rsidR="00DE3EF5" w:rsidRPr="00127F89" w:rsidRDefault="00C76E9F" w:rsidP="00A31263">
      <w:pPr>
        <w:numPr>
          <w:ilvl w:val="1"/>
          <w:numId w:val="31"/>
        </w:numPr>
        <w:ind w:left="1080"/>
      </w:pPr>
      <w:r w:rsidRPr="00127F89">
        <w:t>Verify that a quorum is present to conduct business</w:t>
      </w:r>
      <w:r w:rsidR="00607057" w:rsidRPr="00127F89">
        <w:t xml:space="preserve"> at all meetings</w:t>
      </w:r>
      <w:r w:rsidRPr="00127F89">
        <w:t>.</w:t>
      </w:r>
    </w:p>
    <w:p w:rsidR="00703AD6" w:rsidRPr="00447045" w:rsidRDefault="00703AD6" w:rsidP="00A31263">
      <w:pPr>
        <w:numPr>
          <w:ilvl w:val="0"/>
          <w:numId w:val="31"/>
        </w:numPr>
      </w:pPr>
      <w:r w:rsidRPr="00447045">
        <w:t>Minutes</w:t>
      </w:r>
    </w:p>
    <w:p w:rsidR="00FF009E" w:rsidRPr="00447045" w:rsidRDefault="00703AD6" w:rsidP="00A31263">
      <w:pPr>
        <w:numPr>
          <w:ilvl w:val="1"/>
          <w:numId w:val="31"/>
        </w:numPr>
        <w:ind w:left="1080"/>
      </w:pPr>
      <w:r w:rsidRPr="00447045">
        <w:t>A</w:t>
      </w:r>
      <w:r w:rsidR="00FF009E" w:rsidRPr="00447045">
        <w:t>t all business meetings</w:t>
      </w:r>
      <w:r w:rsidR="002D1BDC" w:rsidRPr="00447045">
        <w:t xml:space="preserve"> and Executive Committee meetings</w:t>
      </w:r>
      <w:r w:rsidR="00E47538">
        <w:t>.</w:t>
      </w:r>
    </w:p>
    <w:p w:rsidR="00703AD6" w:rsidRPr="00447045" w:rsidRDefault="00703AD6" w:rsidP="000F4B90">
      <w:pPr>
        <w:numPr>
          <w:ilvl w:val="2"/>
          <w:numId w:val="90"/>
        </w:numPr>
        <w:ind w:left="1440" w:hanging="360"/>
      </w:pPr>
      <w:r w:rsidRPr="00447045">
        <w:t>Send draft of all meeting minutes to members and/or executives, as appropriate</w:t>
      </w:r>
      <w:r w:rsidR="00E47538">
        <w:t>.</w:t>
      </w:r>
    </w:p>
    <w:p w:rsidR="00703AD6" w:rsidRPr="00447045" w:rsidRDefault="00703AD6" w:rsidP="000F4B90">
      <w:pPr>
        <w:numPr>
          <w:ilvl w:val="2"/>
          <w:numId w:val="90"/>
        </w:numPr>
        <w:ind w:left="1440" w:hanging="360"/>
      </w:pPr>
      <w:r w:rsidRPr="00447045">
        <w:lastRenderedPageBreak/>
        <w:t>Take minutes at all meetings and conference calls</w:t>
      </w:r>
      <w:r w:rsidR="00E47538">
        <w:t>.</w:t>
      </w:r>
    </w:p>
    <w:p w:rsidR="00703AD6" w:rsidRPr="00447045" w:rsidRDefault="00703AD6" w:rsidP="000F4B90">
      <w:pPr>
        <w:numPr>
          <w:ilvl w:val="2"/>
          <w:numId w:val="90"/>
        </w:numPr>
        <w:ind w:left="1440" w:hanging="360"/>
      </w:pPr>
      <w:r w:rsidRPr="00447045">
        <w:t xml:space="preserve">Secretary will send out </w:t>
      </w:r>
      <w:r w:rsidR="00C74F04">
        <w:t xml:space="preserve">finalized </w:t>
      </w:r>
      <w:r w:rsidRPr="00447045">
        <w:t xml:space="preserve">minutes to the membership as soon as possible following EC review. </w:t>
      </w:r>
      <w:bookmarkStart w:id="5" w:name="OLE_LINK1"/>
      <w:bookmarkStart w:id="6" w:name="OLE_LINK2"/>
      <w:r w:rsidRPr="00447045">
        <w:t>(E-05)</w:t>
      </w:r>
      <w:bookmarkEnd w:id="5"/>
      <w:bookmarkEnd w:id="6"/>
    </w:p>
    <w:p w:rsidR="00703AD6" w:rsidRDefault="00703AD6" w:rsidP="000F4B90">
      <w:pPr>
        <w:numPr>
          <w:ilvl w:val="2"/>
          <w:numId w:val="90"/>
        </w:numPr>
        <w:ind w:left="1440" w:hanging="360"/>
      </w:pPr>
      <w:r w:rsidRPr="00447045">
        <w:t>Executive committee to review minutes and return comments within one week of submission by Secretary.  (E-05)</w:t>
      </w:r>
    </w:p>
    <w:p w:rsidR="00607057" w:rsidRDefault="00607057" w:rsidP="000F4B90">
      <w:pPr>
        <w:numPr>
          <w:ilvl w:val="2"/>
          <w:numId w:val="90"/>
        </w:numPr>
        <w:ind w:left="1440" w:hanging="360"/>
      </w:pPr>
      <w:r>
        <w:t>Final approved minutes are posted to the virtual office.</w:t>
      </w:r>
    </w:p>
    <w:p w:rsidR="005029FC" w:rsidRPr="00447045" w:rsidRDefault="005029FC" w:rsidP="00A31263">
      <w:pPr>
        <w:numPr>
          <w:ilvl w:val="1"/>
          <w:numId w:val="31"/>
        </w:numPr>
        <w:ind w:left="1080"/>
      </w:pPr>
      <w:r w:rsidRPr="00447045">
        <w:t>Include a “To do” list at the end of each set of minutes comprising all tasks assigned during the meeting</w:t>
      </w:r>
      <w:r w:rsidR="00846154">
        <w:t>.</w:t>
      </w:r>
    </w:p>
    <w:p w:rsidR="00C74F04" w:rsidRDefault="00C74F04" w:rsidP="00A31263">
      <w:pPr>
        <w:numPr>
          <w:ilvl w:val="0"/>
          <w:numId w:val="31"/>
        </w:numPr>
      </w:pPr>
      <w:r>
        <w:t>Am</w:t>
      </w:r>
      <w:r w:rsidR="000A52F3">
        <w:t xml:space="preserve">endments and Bylaw changes </w:t>
      </w:r>
    </w:p>
    <w:p w:rsidR="00DE3EF5" w:rsidRDefault="00C74F04" w:rsidP="00A31263">
      <w:pPr>
        <w:numPr>
          <w:ilvl w:val="1"/>
          <w:numId w:val="31"/>
        </w:numPr>
        <w:ind w:left="1080"/>
      </w:pPr>
      <w:r>
        <w:t>Send changes in writing to the membership at least 30 days in advance of meeting with membership in which change will be considered.</w:t>
      </w:r>
    </w:p>
    <w:p w:rsidR="00DE3EF5" w:rsidRDefault="00C74F04" w:rsidP="00A31263">
      <w:pPr>
        <w:numPr>
          <w:ilvl w:val="1"/>
          <w:numId w:val="31"/>
        </w:numPr>
        <w:ind w:left="1080"/>
      </w:pPr>
      <w:r>
        <w:t>Action of approving or rejecting changes must be ratified by ballot vote of majority of membership.</w:t>
      </w:r>
    </w:p>
    <w:p w:rsidR="00DE3EF5" w:rsidRDefault="00C74F04" w:rsidP="00A31263">
      <w:pPr>
        <w:numPr>
          <w:ilvl w:val="1"/>
          <w:numId w:val="31"/>
        </w:numPr>
        <w:ind w:left="1080"/>
      </w:pPr>
      <w:r>
        <w:t>Ballot vote must be completed within 30 days of meeting when change was discussed.</w:t>
      </w:r>
    </w:p>
    <w:p w:rsidR="00C826AD" w:rsidRPr="00447045" w:rsidRDefault="00C826AD" w:rsidP="00A31263">
      <w:pPr>
        <w:numPr>
          <w:ilvl w:val="0"/>
          <w:numId w:val="31"/>
        </w:numPr>
      </w:pPr>
      <w:r w:rsidRPr="00447045">
        <w:t>Post approved contracts to the website repository</w:t>
      </w:r>
    </w:p>
    <w:p w:rsidR="00C826AD" w:rsidRPr="00447045" w:rsidRDefault="00C826AD" w:rsidP="00A31263">
      <w:pPr>
        <w:numPr>
          <w:ilvl w:val="0"/>
          <w:numId w:val="31"/>
        </w:numPr>
      </w:pPr>
      <w:r w:rsidRPr="00447045">
        <w:t>Post President correspondence to the website repository</w:t>
      </w:r>
    </w:p>
    <w:p w:rsidR="00703AD6" w:rsidRPr="00447045" w:rsidRDefault="00703AD6" w:rsidP="00A31263">
      <w:pPr>
        <w:numPr>
          <w:ilvl w:val="0"/>
          <w:numId w:val="31"/>
        </w:numPr>
      </w:pPr>
      <w:r w:rsidRPr="00447045">
        <w:t>Elections</w:t>
      </w:r>
      <w:bookmarkStart w:id="7" w:name="_GoBack"/>
      <w:bookmarkEnd w:id="7"/>
    </w:p>
    <w:p w:rsidR="00FF009E" w:rsidRPr="00447045" w:rsidRDefault="00FF009E" w:rsidP="00A31263">
      <w:pPr>
        <w:numPr>
          <w:ilvl w:val="1"/>
          <w:numId w:val="31"/>
        </w:numPr>
        <w:ind w:left="1080"/>
      </w:pPr>
      <w:r w:rsidRPr="00447045">
        <w:t>Prepare ballots containing the names and a brief description of the experience and qualifications of each candidate nominated.  Also provide a space for write-in candidates for each office and mail ballots to Voting Members.</w:t>
      </w:r>
    </w:p>
    <w:p w:rsidR="00703AD6" w:rsidRPr="00447045" w:rsidRDefault="00703AD6" w:rsidP="00A31263">
      <w:pPr>
        <w:numPr>
          <w:ilvl w:val="1"/>
          <w:numId w:val="31"/>
        </w:numPr>
        <w:ind w:left="1080"/>
      </w:pPr>
      <w:r w:rsidRPr="00447045">
        <w:t>Sole person (aside from web master) with ability to view poll result for elections</w:t>
      </w:r>
      <w:r w:rsidR="00846154">
        <w:t>.</w:t>
      </w:r>
    </w:p>
    <w:p w:rsidR="00B2216F" w:rsidRPr="00447045" w:rsidRDefault="00B2216F" w:rsidP="00A31263">
      <w:pPr>
        <w:numPr>
          <w:ilvl w:val="0"/>
          <w:numId w:val="31"/>
        </w:numPr>
      </w:pPr>
      <w:r w:rsidRPr="00447045">
        <w:t xml:space="preserve">At conclusion of term of office, review these Policies and Procedures respective to </w:t>
      </w:r>
      <w:r w:rsidR="001E136B" w:rsidRPr="00447045">
        <w:t xml:space="preserve">the </w:t>
      </w:r>
      <w:r w:rsidRPr="00447045">
        <w:t>Secretary</w:t>
      </w:r>
      <w:r w:rsidR="001E136B" w:rsidRPr="00447045">
        <w:t>’s</w:t>
      </w:r>
      <w:r w:rsidRPr="00447045">
        <w:t xml:space="preserve"> duties and provide recommended changes/updates/corrections for Executive Committee approval.</w:t>
      </w:r>
    </w:p>
    <w:p w:rsidR="00FF009E" w:rsidRPr="00447045" w:rsidRDefault="001E136B" w:rsidP="005079F2">
      <w:pPr>
        <w:pStyle w:val="Heading3"/>
      </w:pPr>
      <w:bookmarkStart w:id="8" w:name="_Toc355011857"/>
      <w:r w:rsidRPr="00447045">
        <w:t>T</w:t>
      </w:r>
      <w:r w:rsidR="00FF009E" w:rsidRPr="00447045">
        <w:t>reasurer</w:t>
      </w:r>
      <w:bookmarkEnd w:id="8"/>
    </w:p>
    <w:p w:rsidR="0054643B" w:rsidRPr="00447045" w:rsidRDefault="0054643B" w:rsidP="0054643B">
      <w:pPr>
        <w:pStyle w:val="Heading9"/>
        <w:numPr>
          <w:ilvl w:val="0"/>
          <w:numId w:val="0"/>
        </w:numPr>
        <w:rPr>
          <w:b/>
          <w:bCs/>
        </w:rPr>
      </w:pPr>
      <w:r w:rsidRPr="00447045">
        <w:rPr>
          <w:b/>
          <w:bCs/>
        </w:rPr>
        <w:t>Authorization:</w:t>
      </w:r>
    </w:p>
    <w:p w:rsidR="00FF009E" w:rsidRPr="00447045" w:rsidRDefault="00FF009E" w:rsidP="00A31263">
      <w:pPr>
        <w:numPr>
          <w:ilvl w:val="0"/>
          <w:numId w:val="32"/>
        </w:numPr>
      </w:pPr>
      <w:r w:rsidRPr="00447045">
        <w:rPr>
          <w:bCs/>
        </w:rPr>
        <w:t xml:space="preserve">Article IV – Section 2:  </w:t>
      </w:r>
      <w:r w:rsidR="00A701D4" w:rsidRPr="00447045">
        <w:t>Term – 2 years</w:t>
      </w:r>
    </w:p>
    <w:p w:rsidR="00FF009E" w:rsidRPr="00447045" w:rsidRDefault="00FF009E" w:rsidP="00A31263">
      <w:pPr>
        <w:numPr>
          <w:ilvl w:val="0"/>
          <w:numId w:val="32"/>
        </w:numPr>
        <w:tabs>
          <w:tab w:val="right" w:pos="720"/>
        </w:tabs>
        <w:jc w:val="both"/>
      </w:pPr>
      <w:r w:rsidRPr="00447045">
        <w:rPr>
          <w:bCs/>
        </w:rPr>
        <w:t>Article VI – Section</w:t>
      </w:r>
      <w:r w:rsidRPr="00447045">
        <w:rPr>
          <w:b/>
          <w:bCs/>
        </w:rPr>
        <w:t xml:space="preserve"> </w:t>
      </w:r>
      <w:r w:rsidR="00CD133F" w:rsidRPr="00CD133F">
        <w:rPr>
          <w:bCs/>
        </w:rPr>
        <w:t>1</w:t>
      </w:r>
      <w:r w:rsidRPr="00447045">
        <w:rPr>
          <w:b/>
          <w:bCs/>
        </w:rPr>
        <w:t xml:space="preserve">:  </w:t>
      </w:r>
      <w:r w:rsidRPr="00447045">
        <w:t>The Executive Committee of the Association</w:t>
      </w:r>
    </w:p>
    <w:p w:rsidR="00FF009E" w:rsidRPr="00447045" w:rsidRDefault="00FF009E">
      <w:pPr>
        <w:tabs>
          <w:tab w:val="left" w:pos="720"/>
          <w:tab w:val="left" w:pos="1260"/>
          <w:tab w:val="right" w:pos="9180"/>
        </w:tabs>
        <w:jc w:val="both"/>
        <w:rPr>
          <w:sz w:val="20"/>
          <w:szCs w:val="20"/>
        </w:rPr>
      </w:pPr>
    </w:p>
    <w:p w:rsidR="00FF009E" w:rsidRPr="00447045" w:rsidRDefault="00FF009E">
      <w:pPr>
        <w:rPr>
          <w:u w:val="single"/>
        </w:rPr>
      </w:pPr>
      <w:r w:rsidRPr="00447045">
        <w:rPr>
          <w:b/>
          <w:bCs/>
          <w:u w:val="single"/>
        </w:rPr>
        <w:t>Duties and Responsibilities</w:t>
      </w:r>
      <w:r w:rsidRPr="00447045">
        <w:rPr>
          <w:u w:val="single"/>
        </w:rPr>
        <w:t>:</w:t>
      </w:r>
    </w:p>
    <w:p w:rsidR="00E220DF" w:rsidRDefault="00E220DF" w:rsidP="00A31263">
      <w:pPr>
        <w:numPr>
          <w:ilvl w:val="0"/>
          <w:numId w:val="33"/>
        </w:numPr>
      </w:pPr>
      <w:r>
        <w:t>In January of first year of service, send out W9 to all member states notifying of change of treasurer.</w:t>
      </w:r>
    </w:p>
    <w:p w:rsidR="00FF009E" w:rsidRPr="00447045" w:rsidRDefault="00FF009E" w:rsidP="00A31263">
      <w:pPr>
        <w:numPr>
          <w:ilvl w:val="0"/>
          <w:numId w:val="33"/>
        </w:numPr>
      </w:pPr>
      <w:r w:rsidRPr="00447045">
        <w:t>Pay association bills during the year</w:t>
      </w:r>
    </w:p>
    <w:p w:rsidR="00FF009E" w:rsidRPr="00447045" w:rsidRDefault="00FF009E" w:rsidP="00A31263">
      <w:pPr>
        <w:numPr>
          <w:ilvl w:val="0"/>
          <w:numId w:val="33"/>
        </w:numPr>
      </w:pPr>
      <w:r w:rsidRPr="00447045">
        <w:t>Prepare the annual budget for membership</w:t>
      </w:r>
    </w:p>
    <w:p w:rsidR="00FF009E" w:rsidRPr="00447045" w:rsidRDefault="00FF009E" w:rsidP="00A31263">
      <w:pPr>
        <w:numPr>
          <w:ilvl w:val="0"/>
          <w:numId w:val="33"/>
        </w:numPr>
      </w:pPr>
      <w:r w:rsidRPr="00447045">
        <w:t>Monitor investments</w:t>
      </w:r>
    </w:p>
    <w:p w:rsidR="00FF009E" w:rsidRPr="00447045" w:rsidRDefault="00FF009E" w:rsidP="00A31263">
      <w:pPr>
        <w:numPr>
          <w:ilvl w:val="0"/>
          <w:numId w:val="33"/>
        </w:numPr>
      </w:pPr>
      <w:r w:rsidRPr="00447045">
        <w:t>Train Treasurer Elect</w:t>
      </w:r>
    </w:p>
    <w:p w:rsidR="007F1326" w:rsidRPr="00447045" w:rsidRDefault="00FF009E" w:rsidP="00A31263">
      <w:pPr>
        <w:numPr>
          <w:ilvl w:val="0"/>
          <w:numId w:val="33"/>
        </w:numPr>
        <w:rPr>
          <w:b/>
          <w:bCs/>
        </w:rPr>
      </w:pPr>
      <w:r w:rsidRPr="00447045">
        <w:t>Assist President with oversight for the payments of contractual obligations</w:t>
      </w:r>
    </w:p>
    <w:p w:rsidR="008E7256" w:rsidRPr="00447045" w:rsidRDefault="008E7256" w:rsidP="00A31263">
      <w:pPr>
        <w:numPr>
          <w:ilvl w:val="0"/>
          <w:numId w:val="33"/>
        </w:numPr>
      </w:pPr>
      <w:r w:rsidRPr="00447045">
        <w:t>At conclusion of term of office, review these Policies and Procedures respective to the Treasurer’s duties and provide recommended changes/updates/corrections for Executive Committee approval.</w:t>
      </w:r>
    </w:p>
    <w:p w:rsidR="007F1326" w:rsidRPr="00447045" w:rsidRDefault="007F1326" w:rsidP="007F1326">
      <w:pPr>
        <w:ind w:left="360"/>
      </w:pPr>
    </w:p>
    <w:p w:rsidR="00FF009E" w:rsidRPr="00447045" w:rsidRDefault="00FF009E" w:rsidP="00D4148E">
      <w:pPr>
        <w:ind w:firstLine="360"/>
        <w:rPr>
          <w:b/>
          <w:bCs/>
        </w:rPr>
      </w:pPr>
      <w:r w:rsidRPr="00447045">
        <w:rPr>
          <w:b/>
          <w:bCs/>
        </w:rPr>
        <w:t>Specific Duties of the Treasurer</w:t>
      </w:r>
    </w:p>
    <w:p w:rsidR="00FF009E" w:rsidRPr="00447045" w:rsidRDefault="00FF009E">
      <w:pPr>
        <w:ind w:left="540"/>
        <w:rPr>
          <w:b/>
        </w:rPr>
      </w:pPr>
      <w:r w:rsidRPr="00447045">
        <w:rPr>
          <w:b/>
        </w:rPr>
        <w:t>General</w:t>
      </w:r>
    </w:p>
    <w:p w:rsidR="00FF009E" w:rsidRPr="00447045" w:rsidRDefault="00FF009E" w:rsidP="00A31263">
      <w:pPr>
        <w:pStyle w:val="BodyTextIndent3"/>
        <w:numPr>
          <w:ilvl w:val="0"/>
          <w:numId w:val="34"/>
        </w:numPr>
        <w:tabs>
          <w:tab w:val="clear" w:pos="1260"/>
          <w:tab w:val="num" w:pos="1080"/>
        </w:tabs>
        <w:ind w:left="1080"/>
        <w:rPr>
          <w:szCs w:val="24"/>
        </w:rPr>
      </w:pPr>
      <w:r w:rsidRPr="00447045">
        <w:rPr>
          <w:szCs w:val="24"/>
        </w:rPr>
        <w:t>Open checking account and necessary savings accounts (general and separate contract accounts as needed).</w:t>
      </w:r>
    </w:p>
    <w:p w:rsidR="00FF009E" w:rsidRPr="00447045" w:rsidRDefault="00FF009E" w:rsidP="00A31263">
      <w:pPr>
        <w:numPr>
          <w:ilvl w:val="0"/>
          <w:numId w:val="34"/>
        </w:numPr>
        <w:tabs>
          <w:tab w:val="clear" w:pos="1260"/>
          <w:tab w:val="num" w:pos="1080"/>
        </w:tabs>
        <w:ind w:left="1080"/>
      </w:pPr>
      <w:r w:rsidRPr="00447045">
        <w:t>Obtain debit card for Treasurer and President – consider credit card, if necessary.</w:t>
      </w:r>
    </w:p>
    <w:p w:rsidR="00FF009E" w:rsidRPr="00447045" w:rsidRDefault="00FF009E" w:rsidP="00A31263">
      <w:pPr>
        <w:numPr>
          <w:ilvl w:val="0"/>
          <w:numId w:val="34"/>
        </w:numPr>
        <w:tabs>
          <w:tab w:val="clear" w:pos="1260"/>
          <w:tab w:val="num" w:pos="1080"/>
        </w:tabs>
        <w:ind w:left="1080"/>
      </w:pPr>
      <w:r w:rsidRPr="00447045">
        <w:t>Receive payments for membership dues, registration fees, donations, and contracts</w:t>
      </w:r>
    </w:p>
    <w:p w:rsidR="00FF009E" w:rsidRPr="00447045" w:rsidRDefault="00FF009E" w:rsidP="00A31263">
      <w:pPr>
        <w:numPr>
          <w:ilvl w:val="0"/>
          <w:numId w:val="34"/>
        </w:numPr>
        <w:tabs>
          <w:tab w:val="clear" w:pos="1260"/>
          <w:tab w:val="num" w:pos="1080"/>
        </w:tabs>
        <w:ind w:left="1080"/>
      </w:pPr>
      <w:r w:rsidRPr="00447045">
        <w:t>Report receipt of funds regularly to Membership Chair, Conference Chair, and contract representative</w:t>
      </w:r>
    </w:p>
    <w:p w:rsidR="00FF009E" w:rsidRPr="00447045" w:rsidRDefault="00FF009E" w:rsidP="00A31263">
      <w:pPr>
        <w:numPr>
          <w:ilvl w:val="0"/>
          <w:numId w:val="34"/>
        </w:numPr>
        <w:tabs>
          <w:tab w:val="clear" w:pos="1260"/>
          <w:tab w:val="num" w:pos="1080"/>
        </w:tabs>
        <w:ind w:left="1080"/>
      </w:pPr>
      <w:r w:rsidRPr="00447045">
        <w:t xml:space="preserve">Make payment on </w:t>
      </w:r>
      <w:r w:rsidR="00DD1712" w:rsidRPr="00447045">
        <w:t>Association</w:t>
      </w:r>
      <w:r w:rsidRPr="00447045">
        <w:t xml:space="preserve"> obligations per President approval </w:t>
      </w:r>
    </w:p>
    <w:p w:rsidR="00FF009E" w:rsidRPr="00447045" w:rsidRDefault="00FF009E" w:rsidP="00A31263">
      <w:pPr>
        <w:numPr>
          <w:ilvl w:val="0"/>
          <w:numId w:val="34"/>
        </w:numPr>
        <w:tabs>
          <w:tab w:val="clear" w:pos="1260"/>
          <w:tab w:val="num" w:pos="1080"/>
        </w:tabs>
        <w:ind w:left="1080"/>
      </w:pPr>
      <w:r w:rsidRPr="00447045">
        <w:t xml:space="preserve">Look into way for NASSGAP to accept credit card payments (on-line w/ </w:t>
      </w:r>
      <w:r w:rsidR="00846154" w:rsidRPr="00447045">
        <w:t>PayPal</w:t>
      </w:r>
      <w:r w:rsidRPr="00447045">
        <w:t>?)</w:t>
      </w:r>
    </w:p>
    <w:p w:rsidR="009A4657" w:rsidRPr="00447045" w:rsidRDefault="009A4657" w:rsidP="00A31263">
      <w:pPr>
        <w:numPr>
          <w:ilvl w:val="0"/>
          <w:numId w:val="34"/>
        </w:numPr>
        <w:tabs>
          <w:tab w:val="clear" w:pos="1260"/>
          <w:tab w:val="num" w:pos="1080"/>
        </w:tabs>
        <w:ind w:left="1080"/>
      </w:pPr>
      <w:r w:rsidRPr="00447045">
        <w:t>Transfer association financial records to incoming Treasurer</w:t>
      </w:r>
      <w:r w:rsidR="000C35E1" w:rsidRPr="00447045">
        <w:t xml:space="preserve"> at</w:t>
      </w:r>
      <w:r w:rsidR="00DD1712" w:rsidRPr="00447045">
        <w:t>,</w:t>
      </w:r>
      <w:r w:rsidR="000C35E1" w:rsidRPr="00447045">
        <w:t xml:space="preserve"> or soon following</w:t>
      </w:r>
      <w:r w:rsidR="00DD1712" w:rsidRPr="00447045">
        <w:t>,</w:t>
      </w:r>
      <w:r w:rsidR="000C35E1" w:rsidRPr="00447045">
        <w:t xml:space="preserve"> fall conference</w:t>
      </w:r>
    </w:p>
    <w:p w:rsidR="001E136B" w:rsidRPr="00447045" w:rsidRDefault="001E136B">
      <w:pPr>
        <w:ind w:left="540"/>
        <w:rPr>
          <w:b/>
        </w:rPr>
      </w:pPr>
    </w:p>
    <w:p w:rsidR="00FF009E" w:rsidRPr="00447045" w:rsidRDefault="00FF009E">
      <w:pPr>
        <w:ind w:left="540"/>
        <w:rPr>
          <w:b/>
        </w:rPr>
      </w:pPr>
      <w:r w:rsidRPr="00447045">
        <w:rPr>
          <w:b/>
        </w:rPr>
        <w:t>Taxes</w:t>
      </w:r>
    </w:p>
    <w:p w:rsidR="00FF009E" w:rsidRPr="00447045" w:rsidRDefault="00FF009E" w:rsidP="00A31263">
      <w:pPr>
        <w:pStyle w:val="BodyTextIndent3"/>
        <w:numPr>
          <w:ilvl w:val="0"/>
          <w:numId w:val="35"/>
        </w:numPr>
        <w:tabs>
          <w:tab w:val="clear" w:pos="1260"/>
          <w:tab w:val="num" w:pos="1080"/>
        </w:tabs>
        <w:ind w:left="1080"/>
        <w:rPr>
          <w:szCs w:val="24"/>
        </w:rPr>
      </w:pPr>
      <w:r w:rsidRPr="00447045">
        <w:rPr>
          <w:szCs w:val="24"/>
        </w:rPr>
        <w:t>Annually retain all documents necessary for federal tax preparation – prior year tax form, monthly bank statements, and copy of revenue/expenditure spreadsheet is normally all that is needed.</w:t>
      </w:r>
    </w:p>
    <w:p w:rsidR="00FF009E" w:rsidRPr="00447045" w:rsidRDefault="00FF009E" w:rsidP="00A31263">
      <w:pPr>
        <w:numPr>
          <w:ilvl w:val="0"/>
          <w:numId w:val="35"/>
        </w:numPr>
        <w:tabs>
          <w:tab w:val="clear" w:pos="1260"/>
          <w:tab w:val="num" w:pos="1080"/>
        </w:tabs>
        <w:ind w:left="1080"/>
      </w:pPr>
      <w:r w:rsidRPr="00447045">
        <w:t>Each Treasurer is responsible for filing taxes for the year in which they served as Treasurer</w:t>
      </w:r>
    </w:p>
    <w:p w:rsidR="00FF009E" w:rsidRPr="00447045" w:rsidRDefault="00FF009E" w:rsidP="00A31263">
      <w:pPr>
        <w:numPr>
          <w:ilvl w:val="0"/>
          <w:numId w:val="35"/>
        </w:numPr>
        <w:tabs>
          <w:tab w:val="clear" w:pos="1260"/>
          <w:tab w:val="num" w:pos="1080"/>
        </w:tabs>
        <w:ind w:left="1080"/>
      </w:pPr>
      <w:r w:rsidRPr="00447045">
        <w:t>NASSGAP operates on a fiscal year July 1 – June 30.  On this basis, tax filing is due no later than November 1 following completion of the fiscal year.  It is recommended that the tax preparation process – including securing a professional tax preparer – begin at least 60 days in advance</w:t>
      </w:r>
    </w:p>
    <w:p w:rsidR="001E136B" w:rsidRPr="00447045" w:rsidRDefault="001E136B" w:rsidP="003D32B7">
      <w:pPr>
        <w:tabs>
          <w:tab w:val="num" w:pos="1080"/>
        </w:tabs>
        <w:ind w:left="1080" w:hanging="360"/>
        <w:rPr>
          <w:b/>
          <w:sz w:val="20"/>
          <w:szCs w:val="20"/>
        </w:rPr>
      </w:pPr>
    </w:p>
    <w:p w:rsidR="00FF009E" w:rsidRPr="00447045" w:rsidRDefault="00FF009E">
      <w:pPr>
        <w:ind w:left="540"/>
        <w:rPr>
          <w:b/>
        </w:rPr>
      </w:pPr>
      <w:r w:rsidRPr="00447045">
        <w:rPr>
          <w:b/>
        </w:rPr>
        <w:t>Fiscal Responsibility</w:t>
      </w:r>
    </w:p>
    <w:p w:rsidR="00FF009E" w:rsidRPr="00447045" w:rsidRDefault="00FF009E" w:rsidP="00A31263">
      <w:pPr>
        <w:numPr>
          <w:ilvl w:val="0"/>
          <w:numId w:val="37"/>
        </w:numPr>
        <w:tabs>
          <w:tab w:val="clear" w:pos="1260"/>
          <w:tab w:val="num" w:pos="1080"/>
        </w:tabs>
        <w:ind w:left="1080"/>
      </w:pPr>
      <w:r w:rsidRPr="00447045">
        <w:t>Obtain treasurer bonding</w:t>
      </w:r>
      <w:r w:rsidR="00C826AD" w:rsidRPr="00447045">
        <w:t xml:space="preserve"> (E-06)</w:t>
      </w:r>
    </w:p>
    <w:p w:rsidR="00FF009E" w:rsidRPr="00447045" w:rsidRDefault="00FF009E" w:rsidP="00A31263">
      <w:pPr>
        <w:numPr>
          <w:ilvl w:val="0"/>
          <w:numId w:val="37"/>
        </w:numPr>
        <w:tabs>
          <w:tab w:val="clear" w:pos="1260"/>
          <w:tab w:val="num" w:pos="1080"/>
        </w:tabs>
        <w:ind w:left="1080"/>
      </w:pPr>
      <w:r w:rsidRPr="00447045">
        <w:t xml:space="preserve">Manage CDs, ensuring that CDs – if available – balance maximum yield and financial needs of the organization </w:t>
      </w:r>
    </w:p>
    <w:p w:rsidR="00FF009E" w:rsidRPr="00447045" w:rsidRDefault="00FF009E" w:rsidP="00A31263">
      <w:pPr>
        <w:numPr>
          <w:ilvl w:val="0"/>
          <w:numId w:val="37"/>
        </w:numPr>
        <w:tabs>
          <w:tab w:val="clear" w:pos="1260"/>
          <w:tab w:val="num" w:pos="1080"/>
        </w:tabs>
        <w:ind w:left="1080"/>
      </w:pPr>
      <w:r w:rsidRPr="00447045">
        <w:t>Maximize interest earnings on all accounts</w:t>
      </w:r>
    </w:p>
    <w:p w:rsidR="00FF009E" w:rsidRPr="00447045" w:rsidRDefault="00FF009E" w:rsidP="00A31263">
      <w:pPr>
        <w:numPr>
          <w:ilvl w:val="0"/>
          <w:numId w:val="37"/>
        </w:numPr>
        <w:tabs>
          <w:tab w:val="clear" w:pos="1260"/>
          <w:tab w:val="num" w:pos="1080"/>
        </w:tabs>
        <w:ind w:left="1080"/>
      </w:pPr>
      <w:r w:rsidRPr="00447045">
        <w:t>Monitor organization’s cash flow and budget, making sure sufficient surplus funds are available at all times (revenues and expenditures are not always on the same schedule)</w:t>
      </w:r>
    </w:p>
    <w:p w:rsidR="00FF009E" w:rsidRPr="00447045" w:rsidRDefault="00FF009E" w:rsidP="00A31263">
      <w:pPr>
        <w:numPr>
          <w:ilvl w:val="0"/>
          <w:numId w:val="37"/>
        </w:numPr>
        <w:tabs>
          <w:tab w:val="clear" w:pos="1260"/>
          <w:tab w:val="num" w:pos="1080"/>
        </w:tabs>
        <w:ind w:left="1080"/>
      </w:pPr>
      <w:r w:rsidRPr="00447045">
        <w:t>Balance organization accounts on monthly basis</w:t>
      </w:r>
    </w:p>
    <w:p w:rsidR="00FF009E" w:rsidRPr="00447045" w:rsidRDefault="00FF009E" w:rsidP="00A31263">
      <w:pPr>
        <w:numPr>
          <w:ilvl w:val="0"/>
          <w:numId w:val="37"/>
        </w:numPr>
        <w:tabs>
          <w:tab w:val="clear" w:pos="1260"/>
          <w:tab w:val="num" w:pos="1080"/>
        </w:tabs>
        <w:ind w:left="1080"/>
      </w:pPr>
      <w:r w:rsidRPr="00447045">
        <w:t xml:space="preserve">Track prepayments towards future membership dues </w:t>
      </w:r>
    </w:p>
    <w:p w:rsidR="00FF009E" w:rsidRPr="00447045" w:rsidRDefault="00FF009E" w:rsidP="00A31263">
      <w:pPr>
        <w:numPr>
          <w:ilvl w:val="0"/>
          <w:numId w:val="37"/>
        </w:numPr>
        <w:tabs>
          <w:tab w:val="clear" w:pos="1260"/>
          <w:tab w:val="num" w:pos="1080"/>
        </w:tabs>
        <w:ind w:left="1080"/>
      </w:pPr>
      <w:r w:rsidRPr="00447045">
        <w:t>Monitor and fulfill fiscal responsibilities for all organization liabilities and contracts, including hotel contracts</w:t>
      </w:r>
    </w:p>
    <w:p w:rsidR="00FF009E" w:rsidRPr="00447045" w:rsidRDefault="00FF009E" w:rsidP="00A31263">
      <w:pPr>
        <w:numPr>
          <w:ilvl w:val="0"/>
          <w:numId w:val="37"/>
        </w:numPr>
        <w:tabs>
          <w:tab w:val="clear" w:pos="1260"/>
          <w:tab w:val="num" w:pos="1080"/>
        </w:tabs>
        <w:ind w:left="1080"/>
      </w:pPr>
      <w:r w:rsidRPr="00447045">
        <w:t>Make sure fiscal processes are serving the needs of the membership (consider means to receive credit card payment)</w:t>
      </w:r>
    </w:p>
    <w:p w:rsidR="001E136B" w:rsidRPr="00447045" w:rsidRDefault="001E136B">
      <w:pPr>
        <w:ind w:left="540"/>
        <w:rPr>
          <w:b/>
          <w:sz w:val="20"/>
          <w:szCs w:val="20"/>
        </w:rPr>
      </w:pPr>
    </w:p>
    <w:p w:rsidR="00FF009E" w:rsidRPr="00447045" w:rsidRDefault="00FF009E">
      <w:pPr>
        <w:ind w:left="540"/>
        <w:rPr>
          <w:b/>
        </w:rPr>
      </w:pPr>
      <w:r w:rsidRPr="00447045">
        <w:rPr>
          <w:b/>
        </w:rPr>
        <w:t>Representation</w:t>
      </w:r>
    </w:p>
    <w:p w:rsidR="00FF009E" w:rsidRPr="00447045" w:rsidRDefault="00FF009E" w:rsidP="00A31263">
      <w:pPr>
        <w:numPr>
          <w:ilvl w:val="0"/>
          <w:numId w:val="38"/>
        </w:numPr>
        <w:tabs>
          <w:tab w:val="clear" w:pos="1260"/>
          <w:tab w:val="num" w:pos="1080"/>
        </w:tabs>
        <w:ind w:left="1080"/>
      </w:pPr>
      <w:r w:rsidRPr="00447045">
        <w:t>Prepare and deliver Treasurer’s Report at all Executive Meetings, prepare budget for President review and Board approval, prepare and present Treasurer Report to members during the Business Meeting at the Fall and Spring conferences</w:t>
      </w:r>
    </w:p>
    <w:p w:rsidR="00FF009E" w:rsidRPr="00447045" w:rsidRDefault="00FF009E" w:rsidP="00A31263">
      <w:pPr>
        <w:numPr>
          <w:ilvl w:val="0"/>
          <w:numId w:val="38"/>
        </w:numPr>
        <w:tabs>
          <w:tab w:val="clear" w:pos="1260"/>
          <w:tab w:val="num" w:pos="1080"/>
        </w:tabs>
        <w:ind w:left="1080"/>
      </w:pPr>
      <w:r w:rsidRPr="00447045">
        <w:t>Serve as member of Conference Committee</w:t>
      </w:r>
    </w:p>
    <w:p w:rsidR="00FF009E" w:rsidRPr="00447045" w:rsidRDefault="00FF009E" w:rsidP="00A31263">
      <w:pPr>
        <w:numPr>
          <w:ilvl w:val="0"/>
          <w:numId w:val="38"/>
        </w:numPr>
        <w:tabs>
          <w:tab w:val="clear" w:pos="1260"/>
          <w:tab w:val="num" w:pos="1080"/>
        </w:tabs>
        <w:ind w:left="1080"/>
      </w:pPr>
      <w:r w:rsidRPr="00447045">
        <w:t>Provide fiscal guidance/advice as needed to various chairs and Executive Board</w:t>
      </w:r>
    </w:p>
    <w:p w:rsidR="00FF009E" w:rsidRPr="00447045" w:rsidRDefault="00FF009E" w:rsidP="00A31263">
      <w:pPr>
        <w:numPr>
          <w:ilvl w:val="0"/>
          <w:numId w:val="38"/>
        </w:numPr>
        <w:tabs>
          <w:tab w:val="clear" w:pos="1260"/>
          <w:tab w:val="num" w:pos="1080"/>
        </w:tabs>
        <w:ind w:left="1080"/>
      </w:pPr>
      <w:r w:rsidRPr="00447045">
        <w:t>Periodically review Treasurer reports to ensure they are comprehensive and understandable for membership</w:t>
      </w:r>
    </w:p>
    <w:p w:rsidR="001E136B" w:rsidRPr="00447045" w:rsidRDefault="001E136B">
      <w:pPr>
        <w:ind w:left="540"/>
        <w:rPr>
          <w:b/>
          <w:sz w:val="20"/>
          <w:szCs w:val="20"/>
        </w:rPr>
      </w:pPr>
    </w:p>
    <w:p w:rsidR="00FF009E" w:rsidRPr="00447045" w:rsidRDefault="00FF009E">
      <w:pPr>
        <w:ind w:left="540"/>
        <w:rPr>
          <w:b/>
        </w:rPr>
      </w:pPr>
      <w:r w:rsidRPr="00447045">
        <w:rPr>
          <w:b/>
        </w:rPr>
        <w:t>Record Retention</w:t>
      </w:r>
    </w:p>
    <w:p w:rsidR="00FF009E" w:rsidRPr="00447045" w:rsidRDefault="00FF009E" w:rsidP="00A31263">
      <w:pPr>
        <w:numPr>
          <w:ilvl w:val="0"/>
          <w:numId w:val="39"/>
        </w:numPr>
        <w:ind w:left="1080"/>
      </w:pPr>
      <w:r w:rsidRPr="00447045">
        <w:t>Retain copies of all source documents – invoices/copies of checks – for three years</w:t>
      </w:r>
    </w:p>
    <w:p w:rsidR="00FF009E" w:rsidRPr="00447045" w:rsidRDefault="00FF009E" w:rsidP="00A31263">
      <w:pPr>
        <w:numPr>
          <w:ilvl w:val="0"/>
          <w:numId w:val="39"/>
        </w:numPr>
        <w:ind w:left="1080"/>
      </w:pPr>
      <w:r w:rsidRPr="00447045">
        <w:t>Retain all supporting documents for tax preparation purposes – bank statements, etc. – for three years</w:t>
      </w:r>
    </w:p>
    <w:p w:rsidR="00FF009E" w:rsidRPr="00447045" w:rsidRDefault="00FF009E" w:rsidP="00A31263">
      <w:pPr>
        <w:numPr>
          <w:ilvl w:val="0"/>
          <w:numId w:val="39"/>
        </w:numPr>
        <w:ind w:left="1080"/>
      </w:pPr>
      <w:r w:rsidRPr="00447045">
        <w:t>Retain hardcopy contract information and electronic budgets for five years, which then can be housed on web server</w:t>
      </w:r>
    </w:p>
    <w:p w:rsidR="00FF009E" w:rsidRPr="00447045" w:rsidRDefault="00FF009E" w:rsidP="00A31263">
      <w:pPr>
        <w:numPr>
          <w:ilvl w:val="0"/>
          <w:numId w:val="39"/>
        </w:numPr>
        <w:ind w:left="1080"/>
      </w:pPr>
      <w:r w:rsidRPr="00447045">
        <w:t>Retain all hardcopy tax returns indefinitely</w:t>
      </w:r>
    </w:p>
    <w:p w:rsidR="00CA37C1" w:rsidRPr="00447045" w:rsidRDefault="00CA37C1" w:rsidP="00A31263">
      <w:pPr>
        <w:numPr>
          <w:ilvl w:val="0"/>
          <w:numId w:val="39"/>
        </w:numPr>
        <w:ind w:left="1080"/>
      </w:pPr>
      <w:r w:rsidRPr="00447045">
        <w:t>Annually upload approved annual budgets (pre-year) to the web repository</w:t>
      </w:r>
    </w:p>
    <w:p w:rsidR="00DD1712" w:rsidRPr="00447045" w:rsidRDefault="00CA37C1" w:rsidP="00A31263">
      <w:pPr>
        <w:numPr>
          <w:ilvl w:val="0"/>
          <w:numId w:val="39"/>
        </w:numPr>
        <w:ind w:left="1080"/>
      </w:pPr>
      <w:r w:rsidRPr="00447045">
        <w:t>Annually upload the final Treasurer report (post-year) to the web repository</w:t>
      </w:r>
      <w:r w:rsidR="00DD1712" w:rsidRPr="00447045">
        <w:rPr>
          <w:b/>
        </w:rPr>
        <w:t xml:space="preserve"> </w:t>
      </w:r>
    </w:p>
    <w:p w:rsidR="00DD1712" w:rsidRPr="00447045" w:rsidRDefault="00DD1712" w:rsidP="00DD1712">
      <w:pPr>
        <w:ind w:left="540"/>
        <w:rPr>
          <w:b/>
          <w:sz w:val="20"/>
          <w:szCs w:val="20"/>
        </w:rPr>
      </w:pPr>
    </w:p>
    <w:p w:rsidR="00DD1712" w:rsidRPr="00447045" w:rsidRDefault="00DD1712" w:rsidP="00DD1712">
      <w:pPr>
        <w:ind w:left="540"/>
        <w:rPr>
          <w:b/>
        </w:rPr>
      </w:pPr>
      <w:r w:rsidRPr="00447045">
        <w:rPr>
          <w:b/>
        </w:rPr>
        <w:t>Miscellaneous</w:t>
      </w:r>
    </w:p>
    <w:p w:rsidR="00DD1712" w:rsidRPr="00447045" w:rsidRDefault="00DD1712" w:rsidP="00A31263">
      <w:pPr>
        <w:numPr>
          <w:ilvl w:val="0"/>
          <w:numId w:val="36"/>
        </w:numPr>
      </w:pPr>
      <w:r w:rsidRPr="00447045">
        <w:t>Pay annual incorporation fee - $15 due by April 15</w:t>
      </w:r>
      <w:r w:rsidRPr="00447045">
        <w:rPr>
          <w:vertAlign w:val="superscript"/>
        </w:rPr>
        <w:t>th</w:t>
      </w:r>
      <w:r w:rsidRPr="00447045">
        <w:t xml:space="preserve"> each year – </w:t>
      </w:r>
      <w:hyperlink r:id="rId10" w:history="1">
        <w:r w:rsidRPr="00447045">
          <w:rPr>
            <w:rStyle w:val="Hyperlink"/>
          </w:rPr>
          <w:t>https://app.mt.gov/bear/</w:t>
        </w:r>
      </w:hyperlink>
    </w:p>
    <w:p w:rsidR="00DD1712" w:rsidRPr="00447045" w:rsidRDefault="00DD1712" w:rsidP="00A31263">
      <w:pPr>
        <w:numPr>
          <w:ilvl w:val="0"/>
          <w:numId w:val="36"/>
        </w:numPr>
      </w:pPr>
      <w:r w:rsidRPr="00447045">
        <w:t>New Mexico will need a form to be completed in order to pay registration/membership fees</w:t>
      </w:r>
    </w:p>
    <w:p w:rsidR="00DD1712" w:rsidRPr="00447045" w:rsidRDefault="00DD1712" w:rsidP="00A31263">
      <w:pPr>
        <w:numPr>
          <w:ilvl w:val="0"/>
          <w:numId w:val="36"/>
        </w:numPr>
      </w:pPr>
      <w:r w:rsidRPr="00447045">
        <w:t>Make sure LexisNexis has correct name/address for treasurer 1-937-865-1012</w:t>
      </w:r>
    </w:p>
    <w:p w:rsidR="00DD1712" w:rsidRPr="00447045" w:rsidRDefault="00DD1712" w:rsidP="00DD1712">
      <w:pPr>
        <w:ind w:left="720" w:firstLine="720"/>
      </w:pPr>
      <w:r w:rsidRPr="00447045">
        <w:t>Lexis/Nexis</w:t>
      </w:r>
    </w:p>
    <w:p w:rsidR="00DD1712" w:rsidRPr="00447045" w:rsidRDefault="00DD1712" w:rsidP="00DD1712">
      <w:pPr>
        <w:ind w:left="720" w:firstLine="720"/>
      </w:pPr>
      <w:r w:rsidRPr="00447045">
        <w:t>Post Office Box 933</w:t>
      </w:r>
    </w:p>
    <w:p w:rsidR="00DD1712" w:rsidRPr="00447045" w:rsidRDefault="00DD1712" w:rsidP="00DD1712">
      <w:pPr>
        <w:ind w:left="720" w:firstLine="720"/>
      </w:pPr>
      <w:r w:rsidRPr="00447045">
        <w:t>Dayton, Ohio 45401</w:t>
      </w:r>
    </w:p>
    <w:p w:rsidR="00DD1712" w:rsidRDefault="00DD1712" w:rsidP="00DD1712">
      <w:pPr>
        <w:ind w:left="720" w:firstLine="720"/>
      </w:pPr>
      <w:r w:rsidRPr="00447045">
        <w:t>Vendor no. 0000147046</w:t>
      </w:r>
    </w:p>
    <w:p w:rsidR="00FF009E" w:rsidRPr="00447045" w:rsidRDefault="00FF009E" w:rsidP="005079F2">
      <w:pPr>
        <w:pStyle w:val="Heading3"/>
      </w:pPr>
      <w:bookmarkStart w:id="9" w:name="_Toc355011858"/>
      <w:r w:rsidRPr="00447045">
        <w:lastRenderedPageBreak/>
        <w:t>Treasurer-Elect</w:t>
      </w:r>
      <w:bookmarkEnd w:id="9"/>
    </w:p>
    <w:p w:rsidR="0054643B" w:rsidRPr="00447045" w:rsidRDefault="0054643B" w:rsidP="0054643B">
      <w:pPr>
        <w:pStyle w:val="Heading9"/>
        <w:numPr>
          <w:ilvl w:val="0"/>
          <w:numId w:val="0"/>
        </w:numPr>
        <w:rPr>
          <w:b/>
          <w:bCs/>
        </w:rPr>
      </w:pPr>
      <w:r w:rsidRPr="00447045">
        <w:rPr>
          <w:b/>
          <w:bCs/>
        </w:rPr>
        <w:t>Authorization:</w:t>
      </w:r>
    </w:p>
    <w:p w:rsidR="00A701D4" w:rsidRPr="00447045" w:rsidRDefault="00A701D4" w:rsidP="00A31263">
      <w:pPr>
        <w:numPr>
          <w:ilvl w:val="0"/>
          <w:numId w:val="40"/>
        </w:numPr>
        <w:ind w:left="720"/>
      </w:pPr>
      <w:r w:rsidRPr="00447045">
        <w:rPr>
          <w:bCs/>
        </w:rPr>
        <w:t xml:space="preserve">Article IV – Section 2:  </w:t>
      </w:r>
      <w:r w:rsidRPr="00447045">
        <w:t xml:space="preserve">Term </w:t>
      </w:r>
      <w:r w:rsidR="00317225" w:rsidRPr="00447045">
        <w:t>– 1</w:t>
      </w:r>
      <w:r w:rsidRPr="00447045">
        <w:t xml:space="preserve"> year</w:t>
      </w:r>
      <w:r w:rsidR="00317225" w:rsidRPr="00447045">
        <w:t>; then succeed to office of Treasurer</w:t>
      </w:r>
    </w:p>
    <w:p w:rsidR="00FF009E" w:rsidRPr="00447045" w:rsidRDefault="00FF009E" w:rsidP="00A31263">
      <w:pPr>
        <w:numPr>
          <w:ilvl w:val="0"/>
          <w:numId w:val="40"/>
        </w:numPr>
        <w:ind w:left="720"/>
      </w:pPr>
      <w:r w:rsidRPr="00447045">
        <w:rPr>
          <w:bCs/>
        </w:rPr>
        <w:t>Article VI – Section 1</w:t>
      </w:r>
      <w:r w:rsidRPr="00447045">
        <w:rPr>
          <w:b/>
          <w:bCs/>
        </w:rPr>
        <w:t xml:space="preserve">:  </w:t>
      </w:r>
      <w:r w:rsidRPr="00447045">
        <w:t>The Executive Committee of the Association</w:t>
      </w:r>
    </w:p>
    <w:p w:rsidR="00FF009E" w:rsidRPr="00447045" w:rsidRDefault="00FF009E">
      <w:pPr>
        <w:ind w:left="540"/>
      </w:pPr>
    </w:p>
    <w:p w:rsidR="00FF009E" w:rsidRPr="00447045" w:rsidRDefault="00FF009E" w:rsidP="00D359C9">
      <w:pPr>
        <w:rPr>
          <w:u w:val="single"/>
        </w:rPr>
      </w:pPr>
      <w:r w:rsidRPr="00447045">
        <w:rPr>
          <w:b/>
          <w:bCs/>
          <w:u w:val="single"/>
        </w:rPr>
        <w:t>Duties and Responsibilities</w:t>
      </w:r>
      <w:r w:rsidRPr="00447045">
        <w:rPr>
          <w:u w:val="single"/>
        </w:rPr>
        <w:t>:</w:t>
      </w:r>
    </w:p>
    <w:p w:rsidR="00FF009E" w:rsidRPr="00447045" w:rsidRDefault="00FF009E" w:rsidP="00A31263">
      <w:pPr>
        <w:numPr>
          <w:ilvl w:val="0"/>
          <w:numId w:val="41"/>
        </w:numPr>
        <w:tabs>
          <w:tab w:val="clear" w:pos="1260"/>
          <w:tab w:val="num" w:pos="720"/>
        </w:tabs>
        <w:ind w:left="720"/>
      </w:pPr>
      <w:r w:rsidRPr="00447045">
        <w:t>Assist the Treasurer with NASSGAP activities</w:t>
      </w:r>
    </w:p>
    <w:p w:rsidR="00E220DF" w:rsidRPr="00447045" w:rsidRDefault="00B2216F" w:rsidP="00A31263">
      <w:pPr>
        <w:numPr>
          <w:ilvl w:val="0"/>
          <w:numId w:val="41"/>
        </w:numPr>
        <w:tabs>
          <w:tab w:val="clear" w:pos="1260"/>
          <w:tab w:val="num" w:pos="720"/>
        </w:tabs>
        <w:ind w:left="720"/>
      </w:pPr>
      <w:r w:rsidRPr="00447045">
        <w:t xml:space="preserve">At conclusion of term of office, review these Policies and Procedures respective to </w:t>
      </w:r>
      <w:r w:rsidR="001E136B" w:rsidRPr="00447045">
        <w:t xml:space="preserve">the </w:t>
      </w:r>
      <w:r w:rsidRPr="00447045">
        <w:t>Treasurer-Elect</w:t>
      </w:r>
      <w:r w:rsidR="001E136B" w:rsidRPr="00447045">
        <w:t>’s</w:t>
      </w:r>
      <w:r w:rsidRPr="00447045">
        <w:t xml:space="preserve"> duties and provide recommended changes/updates/corrections for Executive Committee approval.</w:t>
      </w:r>
    </w:p>
    <w:p w:rsidR="00FF009E" w:rsidRPr="00447045" w:rsidRDefault="00FF009E" w:rsidP="005079F2">
      <w:pPr>
        <w:pStyle w:val="Heading3"/>
      </w:pPr>
      <w:bookmarkStart w:id="10" w:name="_Toc355011859"/>
      <w:r w:rsidRPr="00447045">
        <w:t>Members-at-Large</w:t>
      </w:r>
      <w:bookmarkEnd w:id="10"/>
    </w:p>
    <w:p w:rsidR="0054643B" w:rsidRPr="00447045" w:rsidRDefault="0054643B" w:rsidP="00E73B4B">
      <w:pPr>
        <w:pStyle w:val="Heading9"/>
        <w:numPr>
          <w:ilvl w:val="0"/>
          <w:numId w:val="0"/>
        </w:numPr>
        <w:rPr>
          <w:b/>
          <w:bCs/>
        </w:rPr>
      </w:pPr>
      <w:r w:rsidRPr="00447045">
        <w:rPr>
          <w:b/>
          <w:bCs/>
        </w:rPr>
        <w:t>Authorization:</w:t>
      </w:r>
    </w:p>
    <w:p w:rsidR="00FF009E" w:rsidRPr="00447045" w:rsidRDefault="00D4148E" w:rsidP="00A31263">
      <w:pPr>
        <w:pStyle w:val="List"/>
        <w:numPr>
          <w:ilvl w:val="0"/>
          <w:numId w:val="66"/>
        </w:numPr>
      </w:pPr>
      <w:r w:rsidRPr="00447045">
        <w:t>A</w:t>
      </w:r>
      <w:r w:rsidR="00FF009E" w:rsidRPr="00447045">
        <w:t>rticle IV – Section 2:  Terms</w:t>
      </w:r>
      <w:r w:rsidR="00317225" w:rsidRPr="00447045">
        <w:t xml:space="preserve"> – 2 years</w:t>
      </w:r>
    </w:p>
    <w:p w:rsidR="00FF009E" w:rsidRPr="00447045" w:rsidRDefault="00FF009E" w:rsidP="00A31263">
      <w:pPr>
        <w:numPr>
          <w:ilvl w:val="0"/>
          <w:numId w:val="66"/>
        </w:numPr>
        <w:tabs>
          <w:tab w:val="left" w:pos="720"/>
          <w:tab w:val="right" w:pos="9180"/>
        </w:tabs>
        <w:jc w:val="both"/>
      </w:pPr>
      <w:r w:rsidRPr="00447045">
        <w:rPr>
          <w:bCs/>
        </w:rPr>
        <w:t>Article VI – Section 1:</w:t>
      </w:r>
      <w:r w:rsidRPr="00447045">
        <w:rPr>
          <w:b/>
          <w:bCs/>
        </w:rPr>
        <w:t xml:space="preserve">  </w:t>
      </w:r>
      <w:r w:rsidRPr="00447045">
        <w:t>The Executive Committee of the Association</w:t>
      </w:r>
    </w:p>
    <w:p w:rsidR="00FF009E" w:rsidRPr="00447045" w:rsidRDefault="00FF009E">
      <w:pPr>
        <w:ind w:left="360"/>
        <w:jc w:val="center"/>
        <w:rPr>
          <w:sz w:val="20"/>
          <w:szCs w:val="20"/>
        </w:rPr>
      </w:pPr>
    </w:p>
    <w:p w:rsidR="00FF009E" w:rsidRPr="00447045" w:rsidRDefault="00FF009E" w:rsidP="00D359C9">
      <w:pPr>
        <w:pStyle w:val="Heading8"/>
      </w:pPr>
      <w:r w:rsidRPr="00447045">
        <w:t>Duties and Responsibilities:</w:t>
      </w:r>
    </w:p>
    <w:p w:rsidR="00125C1D" w:rsidRPr="00125C1D" w:rsidRDefault="00125C1D" w:rsidP="00125C1D">
      <w:pPr>
        <w:pStyle w:val="ListParagraph"/>
        <w:numPr>
          <w:ilvl w:val="0"/>
          <w:numId w:val="67"/>
        </w:numPr>
        <w:rPr>
          <w:rFonts w:ascii="Times New Roman" w:hAnsi="Times New Roman"/>
          <w:sz w:val="24"/>
          <w:szCs w:val="24"/>
        </w:rPr>
      </w:pPr>
      <w:r w:rsidRPr="00125C1D">
        <w:rPr>
          <w:rFonts w:ascii="Times New Roman" w:hAnsi="Times New Roman"/>
          <w:color w:val="000000"/>
          <w:sz w:val="24"/>
          <w:szCs w:val="24"/>
        </w:rPr>
        <w:t xml:space="preserve">The members-at-large serve as the spokespeople for the members of NASSGAP – acting as representatives for the general membership. Members-at-large focus on how policies and procedures proposed by the Executive Committee will affect general members and raise concerns on behalf of the </w:t>
      </w:r>
      <w:r>
        <w:rPr>
          <w:rFonts w:ascii="Times New Roman" w:hAnsi="Times New Roman"/>
          <w:color w:val="000000"/>
          <w:sz w:val="24"/>
          <w:szCs w:val="24"/>
        </w:rPr>
        <w:t xml:space="preserve">general </w:t>
      </w:r>
      <w:r w:rsidRPr="00125C1D">
        <w:rPr>
          <w:rFonts w:ascii="Times New Roman" w:hAnsi="Times New Roman"/>
          <w:color w:val="000000"/>
          <w:sz w:val="24"/>
          <w:szCs w:val="24"/>
        </w:rPr>
        <w:t xml:space="preserve">membership. </w:t>
      </w:r>
    </w:p>
    <w:p w:rsidR="00BB0BD2" w:rsidRPr="00447045" w:rsidRDefault="00BB0BD2" w:rsidP="00A31263">
      <w:pPr>
        <w:numPr>
          <w:ilvl w:val="0"/>
          <w:numId w:val="67"/>
        </w:numPr>
      </w:pPr>
      <w:r>
        <w:t>First</w:t>
      </w:r>
      <w:r w:rsidRPr="00447045">
        <w:t xml:space="preserve"> year,</w:t>
      </w:r>
      <w:r w:rsidR="001C6A0F">
        <w:t xml:space="preserve"> generally</w:t>
      </w:r>
      <w:r w:rsidRPr="00447045">
        <w:t xml:space="preserve"> serve</w:t>
      </w:r>
      <w:r w:rsidR="001C6A0F">
        <w:t>s</w:t>
      </w:r>
      <w:r w:rsidRPr="00447045">
        <w:t xml:space="preserve"> as Site Chair for the conference (E-05</w:t>
      </w:r>
      <w:r>
        <w:t>, switched fall 11)</w:t>
      </w:r>
    </w:p>
    <w:p w:rsidR="00FF009E" w:rsidRPr="00447045" w:rsidRDefault="00BB0BD2" w:rsidP="00A31263">
      <w:pPr>
        <w:numPr>
          <w:ilvl w:val="0"/>
          <w:numId w:val="67"/>
        </w:numPr>
      </w:pPr>
      <w:r>
        <w:t>Second</w:t>
      </w:r>
      <w:r w:rsidR="00B2216F" w:rsidRPr="00447045">
        <w:t xml:space="preserve"> year, </w:t>
      </w:r>
      <w:r w:rsidR="001C6A0F">
        <w:t xml:space="preserve">generally </w:t>
      </w:r>
      <w:r w:rsidR="00B2216F" w:rsidRPr="00447045">
        <w:t>s</w:t>
      </w:r>
      <w:r w:rsidR="00546555" w:rsidRPr="00447045">
        <w:t>erve</w:t>
      </w:r>
      <w:r w:rsidR="001C6A0F">
        <w:t>s</w:t>
      </w:r>
      <w:r w:rsidR="00546555" w:rsidRPr="00447045">
        <w:t xml:space="preserve"> as Program Chair for </w:t>
      </w:r>
      <w:r w:rsidR="00FF009E" w:rsidRPr="00447045">
        <w:t xml:space="preserve">the </w:t>
      </w:r>
      <w:r w:rsidR="00546555" w:rsidRPr="00447045">
        <w:t>conference</w:t>
      </w:r>
      <w:r w:rsidR="00C826AD" w:rsidRPr="00447045">
        <w:t xml:space="preserve"> (E-05</w:t>
      </w:r>
      <w:r>
        <w:t>, switched fall 11</w:t>
      </w:r>
      <w:r w:rsidR="00C826AD" w:rsidRPr="00447045">
        <w:t>)</w:t>
      </w:r>
    </w:p>
    <w:p w:rsidR="008760E8" w:rsidRPr="00447045" w:rsidRDefault="00B2216F" w:rsidP="00A31263">
      <w:pPr>
        <w:numPr>
          <w:ilvl w:val="0"/>
          <w:numId w:val="67"/>
        </w:numPr>
      </w:pPr>
      <w:r w:rsidRPr="00447045">
        <w:t>At conclusion of term of office, review these Policies and Procedures respective to</w:t>
      </w:r>
      <w:r w:rsidR="001E136B" w:rsidRPr="00447045">
        <w:t xml:space="preserve"> the</w:t>
      </w:r>
      <w:r w:rsidRPr="00447045">
        <w:t xml:space="preserve"> Member-at-Large</w:t>
      </w:r>
      <w:r w:rsidR="001E136B" w:rsidRPr="00447045">
        <w:t>’s</w:t>
      </w:r>
      <w:r w:rsidRPr="00447045">
        <w:t xml:space="preserve"> duties and provide recommended changes/updates/corrections for Executive Committee approval.</w:t>
      </w:r>
    </w:p>
    <w:p w:rsidR="00FF009E" w:rsidRPr="00447045" w:rsidRDefault="008D2FAD" w:rsidP="008760E8">
      <w:pPr>
        <w:ind w:left="720"/>
        <w:jc w:val="center"/>
      </w:pPr>
      <w:r w:rsidRPr="00447045">
        <w:rPr>
          <w:sz w:val="26"/>
          <w:szCs w:val="26"/>
        </w:rPr>
        <w:br w:type="page"/>
      </w:r>
      <w:r w:rsidR="00FF009E" w:rsidRPr="00447045">
        <w:rPr>
          <w:b/>
          <w:sz w:val="26"/>
          <w:szCs w:val="26"/>
          <w:u w:val="single"/>
        </w:rPr>
        <w:lastRenderedPageBreak/>
        <w:t>Historical List of Executive Committee Members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3"/>
        <w:gridCol w:w="1270"/>
        <w:gridCol w:w="1181"/>
        <w:gridCol w:w="1181"/>
        <w:gridCol w:w="947"/>
        <w:gridCol w:w="1080"/>
        <w:gridCol w:w="1080"/>
        <w:gridCol w:w="1080"/>
        <w:gridCol w:w="1080"/>
        <w:gridCol w:w="972"/>
      </w:tblGrid>
      <w:tr w:rsidR="00B71EC9" w:rsidRPr="00447045" w:rsidTr="00150478">
        <w:trPr>
          <w:trHeight w:val="432"/>
          <w:jc w:val="center"/>
        </w:trPr>
        <w:tc>
          <w:tcPr>
            <w:tcW w:w="713"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FFFFFF"/>
                <w:sz w:val="20"/>
                <w:szCs w:val="20"/>
              </w:rPr>
            </w:pPr>
          </w:p>
        </w:tc>
        <w:tc>
          <w:tcPr>
            <w:tcW w:w="1270"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bCs w:val="0"/>
                <w:color w:val="FFFFFF"/>
                <w:sz w:val="16"/>
                <w:szCs w:val="16"/>
              </w:rPr>
              <w:t>President</w:t>
            </w:r>
          </w:p>
        </w:tc>
        <w:tc>
          <w:tcPr>
            <w:tcW w:w="1181"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Pres-Elect</w:t>
            </w:r>
          </w:p>
        </w:tc>
        <w:tc>
          <w:tcPr>
            <w:tcW w:w="1181"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Past President</w:t>
            </w:r>
          </w:p>
        </w:tc>
        <w:tc>
          <w:tcPr>
            <w:tcW w:w="947"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Secretary</w:t>
            </w:r>
          </w:p>
        </w:tc>
        <w:tc>
          <w:tcPr>
            <w:tcW w:w="1080"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Treasurer</w:t>
            </w:r>
          </w:p>
        </w:tc>
        <w:tc>
          <w:tcPr>
            <w:tcW w:w="1080"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Treasurer-Elect*</w:t>
            </w:r>
          </w:p>
        </w:tc>
        <w:tc>
          <w:tcPr>
            <w:tcW w:w="1080"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Member at Large</w:t>
            </w:r>
          </w:p>
        </w:tc>
        <w:tc>
          <w:tcPr>
            <w:tcW w:w="1080"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Member at Large</w:t>
            </w:r>
          </w:p>
        </w:tc>
        <w:tc>
          <w:tcPr>
            <w:tcW w:w="972" w:type="dxa"/>
            <w:tcBorders>
              <w:bottom w:val="single" w:sz="6" w:space="0" w:color="000000"/>
            </w:tcBorders>
            <w:shd w:val="solid" w:color="800080" w:fill="FFFFFF"/>
            <w:vAlign w:val="center"/>
          </w:tcPr>
          <w:p w:rsidR="0054188F" w:rsidRPr="00447045" w:rsidRDefault="0054188F"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447045">
              <w:rPr>
                <w:color w:val="FFFFFF"/>
                <w:sz w:val="16"/>
                <w:szCs w:val="16"/>
              </w:rPr>
              <w:t>Member at Large</w:t>
            </w:r>
          </w:p>
        </w:tc>
      </w:tr>
      <w:tr w:rsidR="000D3319" w:rsidRPr="00447045" w:rsidTr="00150478">
        <w:trPr>
          <w:trHeight w:val="432"/>
          <w:jc w:val="center"/>
        </w:trPr>
        <w:tc>
          <w:tcPr>
            <w:tcW w:w="713" w:type="dxa"/>
            <w:shd w:val="solid" w:color="C0C0C0" w:fill="FFFFFF"/>
            <w:vAlign w:val="center"/>
          </w:tcPr>
          <w:p w:rsidR="000D3319" w:rsidRDefault="000D331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Pr>
                <w:rFonts w:ascii="Times New Roman" w:hAnsi="Times New Roman" w:cs="Times New Roman"/>
                <w:b w:val="0"/>
                <w:bCs w:val="0"/>
                <w:sz w:val="20"/>
                <w:szCs w:val="20"/>
              </w:rPr>
              <w:t>2014-15</w:t>
            </w:r>
          </w:p>
        </w:tc>
        <w:tc>
          <w:tcPr>
            <w:tcW w:w="1270" w:type="dxa"/>
            <w:shd w:val="clear" w:color="auto" w:fill="auto"/>
            <w:vAlign w:val="center"/>
          </w:tcPr>
          <w:p w:rsidR="000D3319" w:rsidRDefault="0007677F" w:rsidP="00482420">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Diane Lindeman -- KS</w:t>
            </w:r>
          </w:p>
        </w:tc>
        <w:tc>
          <w:tcPr>
            <w:tcW w:w="1181" w:type="dxa"/>
            <w:shd w:val="clear" w:color="auto" w:fill="auto"/>
            <w:vAlign w:val="center"/>
          </w:tcPr>
          <w:p w:rsidR="000D3319" w:rsidRPr="00447045" w:rsidRDefault="000D331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c>
          <w:tcPr>
            <w:tcW w:w="1181" w:type="dxa"/>
            <w:shd w:val="clear" w:color="auto" w:fill="auto"/>
            <w:vAlign w:val="center"/>
          </w:tcPr>
          <w:p w:rsidR="000D3319" w:rsidRDefault="000D3319"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Chris</w:t>
            </w:r>
            <w:r w:rsidR="003F6CE9">
              <w:rPr>
                <w:b w:val="0"/>
                <w:sz w:val="16"/>
                <w:szCs w:val="20"/>
              </w:rPr>
              <w:t>tine</w:t>
            </w:r>
            <w:r>
              <w:rPr>
                <w:b w:val="0"/>
                <w:sz w:val="16"/>
                <w:szCs w:val="20"/>
              </w:rPr>
              <w:t xml:space="preserve"> Zuzack </w:t>
            </w:r>
            <w:r w:rsidR="00FC1D98">
              <w:rPr>
                <w:b w:val="0"/>
                <w:sz w:val="16"/>
                <w:szCs w:val="20"/>
              </w:rPr>
              <w:t>–</w:t>
            </w:r>
            <w:r w:rsidR="00B5722D">
              <w:rPr>
                <w:b w:val="0"/>
                <w:sz w:val="16"/>
                <w:szCs w:val="20"/>
              </w:rPr>
              <w:t xml:space="preserve"> </w:t>
            </w:r>
            <w:r>
              <w:rPr>
                <w:b w:val="0"/>
                <w:sz w:val="16"/>
                <w:szCs w:val="20"/>
              </w:rPr>
              <w:t>PA</w:t>
            </w:r>
          </w:p>
        </w:tc>
        <w:tc>
          <w:tcPr>
            <w:tcW w:w="947" w:type="dxa"/>
            <w:shd w:val="clear" w:color="auto" w:fill="auto"/>
            <w:vAlign w:val="center"/>
          </w:tcPr>
          <w:p w:rsidR="000D3319" w:rsidRDefault="000D331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c>
          <w:tcPr>
            <w:tcW w:w="1080" w:type="dxa"/>
            <w:shd w:val="clear" w:color="auto" w:fill="auto"/>
            <w:vAlign w:val="center"/>
          </w:tcPr>
          <w:p w:rsidR="000D3319" w:rsidRDefault="000D3319"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David Hughes </w:t>
            </w:r>
            <w:r w:rsidR="00FC1D98">
              <w:rPr>
                <w:b w:val="0"/>
                <w:sz w:val="16"/>
                <w:szCs w:val="20"/>
              </w:rPr>
              <w:t>–</w:t>
            </w:r>
            <w:r>
              <w:rPr>
                <w:b w:val="0"/>
                <w:sz w:val="16"/>
                <w:szCs w:val="20"/>
              </w:rPr>
              <w:t xml:space="preserve"> UT</w:t>
            </w:r>
          </w:p>
        </w:tc>
        <w:tc>
          <w:tcPr>
            <w:tcW w:w="1080" w:type="dxa"/>
            <w:shd w:val="clear" w:color="auto" w:fill="auto"/>
            <w:vAlign w:val="center"/>
          </w:tcPr>
          <w:p w:rsidR="000D3319" w:rsidRPr="00447045" w:rsidRDefault="000D3319" w:rsidP="00150478">
            <w:pPr>
              <w:pStyle w:val="xl29"/>
              <w:pBdr>
                <w:left w:val="none" w:sz="0" w:space="0" w:color="auto"/>
                <w:right w:val="none" w:sz="0" w:space="0" w:color="auto"/>
              </w:pBdr>
              <w:spacing w:before="0" w:beforeAutospacing="0" w:after="0" w:afterAutospacing="0"/>
              <w:jc w:val="center"/>
              <w:textAlignment w:val="auto"/>
              <w:rPr>
                <w:b w:val="0"/>
                <w:i/>
                <w:sz w:val="16"/>
                <w:szCs w:val="20"/>
              </w:rPr>
            </w:pPr>
          </w:p>
        </w:tc>
        <w:tc>
          <w:tcPr>
            <w:tcW w:w="1080" w:type="dxa"/>
            <w:shd w:val="clear" w:color="auto" w:fill="auto"/>
            <w:vAlign w:val="center"/>
          </w:tcPr>
          <w:p w:rsidR="000D3319" w:rsidRDefault="0007677F"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Elizabeth McDuffie -- NC</w:t>
            </w:r>
          </w:p>
        </w:tc>
        <w:tc>
          <w:tcPr>
            <w:tcW w:w="1080" w:type="dxa"/>
            <w:shd w:val="clear" w:color="auto" w:fill="auto"/>
            <w:vAlign w:val="center"/>
          </w:tcPr>
          <w:p w:rsidR="000D3319" w:rsidRDefault="000D331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c>
          <w:tcPr>
            <w:tcW w:w="972" w:type="dxa"/>
            <w:shd w:val="clear" w:color="auto" w:fill="auto"/>
            <w:vAlign w:val="center"/>
          </w:tcPr>
          <w:p w:rsidR="000D3319" w:rsidRPr="00447045" w:rsidRDefault="000D331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482420" w:rsidRPr="00447045" w:rsidTr="00150478">
        <w:trPr>
          <w:trHeight w:val="432"/>
          <w:jc w:val="center"/>
        </w:trPr>
        <w:tc>
          <w:tcPr>
            <w:tcW w:w="713" w:type="dxa"/>
            <w:shd w:val="solid" w:color="C0C0C0" w:fill="FFFFFF"/>
            <w:vAlign w:val="center"/>
          </w:tcPr>
          <w:p w:rsidR="00482420" w:rsidRPr="00447045" w:rsidRDefault="00482420"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Pr>
                <w:rFonts w:ascii="Times New Roman" w:hAnsi="Times New Roman" w:cs="Times New Roman"/>
                <w:b w:val="0"/>
                <w:bCs w:val="0"/>
                <w:sz w:val="20"/>
                <w:szCs w:val="20"/>
              </w:rPr>
              <w:t>2013-14</w:t>
            </w:r>
          </w:p>
        </w:tc>
        <w:tc>
          <w:tcPr>
            <w:tcW w:w="1270" w:type="dxa"/>
            <w:shd w:val="clear" w:color="auto" w:fill="auto"/>
            <w:vAlign w:val="center"/>
          </w:tcPr>
          <w:p w:rsidR="00B5722D" w:rsidRDefault="00482420" w:rsidP="008A36EB">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Chris</w:t>
            </w:r>
            <w:r w:rsidR="003F6CE9">
              <w:rPr>
                <w:b w:val="0"/>
                <w:sz w:val="16"/>
                <w:szCs w:val="20"/>
              </w:rPr>
              <w:t>tine</w:t>
            </w:r>
            <w:r>
              <w:rPr>
                <w:b w:val="0"/>
                <w:sz w:val="16"/>
                <w:szCs w:val="20"/>
              </w:rPr>
              <w:t xml:space="preserve"> Zuzack </w:t>
            </w:r>
          </w:p>
          <w:p w:rsidR="00482420" w:rsidRDefault="00FC1D98"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w:t>
            </w:r>
            <w:r w:rsidR="00B5722D">
              <w:rPr>
                <w:b w:val="0"/>
                <w:sz w:val="16"/>
                <w:szCs w:val="20"/>
              </w:rPr>
              <w:t xml:space="preserve"> </w:t>
            </w:r>
            <w:r w:rsidR="00482420">
              <w:rPr>
                <w:b w:val="0"/>
                <w:sz w:val="16"/>
                <w:szCs w:val="20"/>
              </w:rPr>
              <w:t>PA</w:t>
            </w:r>
          </w:p>
        </w:tc>
        <w:tc>
          <w:tcPr>
            <w:tcW w:w="1181" w:type="dxa"/>
            <w:shd w:val="clear" w:color="auto" w:fill="auto"/>
            <w:vAlign w:val="center"/>
          </w:tcPr>
          <w:p w:rsidR="00482420" w:rsidRPr="00447045" w:rsidRDefault="00AD4C4A"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Diane Lindeman -- KS</w:t>
            </w:r>
          </w:p>
        </w:tc>
        <w:tc>
          <w:tcPr>
            <w:tcW w:w="1181" w:type="dxa"/>
            <w:shd w:val="clear" w:color="auto" w:fill="auto"/>
            <w:vAlign w:val="center"/>
          </w:tcPr>
          <w:p w:rsidR="00482420" w:rsidRPr="00447045" w:rsidRDefault="009463FE" w:rsidP="00811B6B">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J. </w:t>
            </w:r>
            <w:r w:rsidR="00370156">
              <w:rPr>
                <w:b w:val="0"/>
                <w:sz w:val="16"/>
                <w:szCs w:val="20"/>
              </w:rPr>
              <w:t>Ritchie</w:t>
            </w:r>
            <w:r w:rsidR="00482420">
              <w:rPr>
                <w:b w:val="0"/>
                <w:sz w:val="16"/>
                <w:szCs w:val="20"/>
              </w:rPr>
              <w:t xml:space="preserve"> Morrow </w:t>
            </w:r>
            <w:r w:rsidR="00FC1D98">
              <w:rPr>
                <w:b w:val="0"/>
                <w:sz w:val="16"/>
                <w:szCs w:val="20"/>
              </w:rPr>
              <w:t>–</w:t>
            </w:r>
            <w:r w:rsidR="00482420">
              <w:rPr>
                <w:b w:val="0"/>
                <w:sz w:val="16"/>
                <w:szCs w:val="20"/>
              </w:rPr>
              <w:t xml:space="preserve"> NE</w:t>
            </w:r>
          </w:p>
        </w:tc>
        <w:tc>
          <w:tcPr>
            <w:tcW w:w="947" w:type="dxa"/>
            <w:shd w:val="clear" w:color="auto" w:fill="auto"/>
            <w:vAlign w:val="center"/>
          </w:tcPr>
          <w:p w:rsidR="00482420" w:rsidRPr="00447045" w:rsidRDefault="00817127"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Phil Axelroth </w:t>
            </w:r>
            <w:r w:rsidR="00FC1D98">
              <w:rPr>
                <w:b w:val="0"/>
                <w:sz w:val="16"/>
                <w:szCs w:val="20"/>
              </w:rPr>
              <w:t>–</w:t>
            </w:r>
            <w:r>
              <w:rPr>
                <w:b w:val="0"/>
                <w:sz w:val="16"/>
                <w:szCs w:val="20"/>
              </w:rPr>
              <w:t xml:space="preserve"> AR</w:t>
            </w:r>
          </w:p>
        </w:tc>
        <w:tc>
          <w:tcPr>
            <w:tcW w:w="1080" w:type="dxa"/>
            <w:shd w:val="clear" w:color="auto" w:fill="auto"/>
            <w:vAlign w:val="center"/>
          </w:tcPr>
          <w:p w:rsidR="00482420" w:rsidRPr="00447045" w:rsidRDefault="00C21218"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David Hughes </w:t>
            </w:r>
            <w:r w:rsidR="00FC1D98">
              <w:rPr>
                <w:b w:val="0"/>
                <w:sz w:val="16"/>
                <w:szCs w:val="20"/>
              </w:rPr>
              <w:t>–</w:t>
            </w:r>
            <w:r>
              <w:rPr>
                <w:b w:val="0"/>
                <w:sz w:val="16"/>
                <w:szCs w:val="20"/>
              </w:rPr>
              <w:t xml:space="preserve"> UT</w:t>
            </w:r>
          </w:p>
        </w:tc>
        <w:tc>
          <w:tcPr>
            <w:tcW w:w="1080" w:type="dxa"/>
            <w:shd w:val="clear" w:color="auto" w:fill="auto"/>
            <w:vAlign w:val="center"/>
          </w:tcPr>
          <w:p w:rsidR="00482420" w:rsidRPr="00447045" w:rsidRDefault="00961AA3" w:rsidP="00150478">
            <w:pPr>
              <w:pStyle w:val="xl29"/>
              <w:pBdr>
                <w:left w:val="none" w:sz="0" w:space="0" w:color="auto"/>
                <w:right w:val="none" w:sz="0" w:space="0" w:color="auto"/>
              </w:pBdr>
              <w:spacing w:before="0" w:beforeAutospacing="0" w:after="0" w:afterAutospacing="0"/>
              <w:jc w:val="center"/>
              <w:textAlignment w:val="auto"/>
              <w:rPr>
                <w:b w:val="0"/>
                <w:i/>
                <w:sz w:val="16"/>
                <w:szCs w:val="20"/>
              </w:rPr>
            </w:pPr>
            <w:r w:rsidRPr="00447045">
              <w:rPr>
                <w:b w:val="0"/>
                <w:i/>
                <w:sz w:val="16"/>
                <w:szCs w:val="20"/>
              </w:rPr>
              <w:t>NA</w:t>
            </w:r>
          </w:p>
        </w:tc>
        <w:tc>
          <w:tcPr>
            <w:tcW w:w="1080" w:type="dxa"/>
            <w:shd w:val="clear" w:color="auto" w:fill="auto"/>
            <w:vAlign w:val="center"/>
          </w:tcPr>
          <w:p w:rsidR="00482420" w:rsidRDefault="00AD4C4A"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Elizabeth McDuffie -- NC</w:t>
            </w:r>
          </w:p>
        </w:tc>
        <w:tc>
          <w:tcPr>
            <w:tcW w:w="1080" w:type="dxa"/>
            <w:shd w:val="clear" w:color="auto" w:fill="auto"/>
            <w:vAlign w:val="center"/>
          </w:tcPr>
          <w:p w:rsidR="00482420" w:rsidRPr="00447045" w:rsidRDefault="00817127"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Jennifer Rogers </w:t>
            </w:r>
            <w:r w:rsidR="00FC1D98">
              <w:rPr>
                <w:b w:val="0"/>
                <w:sz w:val="16"/>
                <w:szCs w:val="20"/>
              </w:rPr>
              <w:t>–</w:t>
            </w:r>
            <w:r>
              <w:rPr>
                <w:b w:val="0"/>
                <w:sz w:val="16"/>
                <w:szCs w:val="20"/>
              </w:rPr>
              <w:t xml:space="preserve"> MS</w:t>
            </w:r>
          </w:p>
        </w:tc>
        <w:tc>
          <w:tcPr>
            <w:tcW w:w="972" w:type="dxa"/>
            <w:shd w:val="clear" w:color="auto" w:fill="auto"/>
            <w:vAlign w:val="center"/>
          </w:tcPr>
          <w:p w:rsidR="00482420" w:rsidRPr="00447045" w:rsidRDefault="0048242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D621C0" w:rsidRPr="00447045" w:rsidTr="00150478">
        <w:trPr>
          <w:trHeight w:val="432"/>
          <w:jc w:val="center"/>
        </w:trPr>
        <w:tc>
          <w:tcPr>
            <w:tcW w:w="713" w:type="dxa"/>
            <w:shd w:val="solid" w:color="C0C0C0" w:fill="FFFFFF"/>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2012-13</w:t>
            </w:r>
          </w:p>
        </w:tc>
        <w:tc>
          <w:tcPr>
            <w:tcW w:w="1270" w:type="dxa"/>
            <w:shd w:val="clear" w:color="auto" w:fill="auto"/>
            <w:vAlign w:val="center"/>
          </w:tcPr>
          <w:p w:rsidR="00D621C0" w:rsidRPr="00447045" w:rsidRDefault="009463FE" w:rsidP="00811B6B">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J. </w:t>
            </w:r>
            <w:r w:rsidR="00370156">
              <w:rPr>
                <w:b w:val="0"/>
                <w:sz w:val="16"/>
                <w:szCs w:val="20"/>
              </w:rPr>
              <w:t>Ritchie</w:t>
            </w:r>
            <w:r w:rsidR="00E76410">
              <w:rPr>
                <w:b w:val="0"/>
                <w:sz w:val="16"/>
                <w:szCs w:val="20"/>
              </w:rPr>
              <w:t xml:space="preserve"> Morrow </w:t>
            </w:r>
            <w:r w:rsidR="00FC1D98">
              <w:rPr>
                <w:b w:val="0"/>
                <w:bCs w:val="0"/>
                <w:sz w:val="16"/>
                <w:szCs w:val="20"/>
              </w:rPr>
              <w:t>–</w:t>
            </w:r>
            <w:r w:rsidR="00E76410">
              <w:rPr>
                <w:b w:val="0"/>
                <w:sz w:val="16"/>
                <w:szCs w:val="20"/>
              </w:rPr>
              <w:t xml:space="preserve"> NE</w:t>
            </w:r>
          </w:p>
        </w:tc>
        <w:tc>
          <w:tcPr>
            <w:tcW w:w="1181" w:type="dxa"/>
            <w:shd w:val="clear" w:color="auto" w:fill="auto"/>
            <w:vAlign w:val="center"/>
          </w:tcPr>
          <w:p w:rsidR="00482420" w:rsidRPr="00447045" w:rsidRDefault="0048242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Chris</w:t>
            </w:r>
            <w:r w:rsidR="003F6CE9">
              <w:rPr>
                <w:b w:val="0"/>
                <w:sz w:val="16"/>
                <w:szCs w:val="20"/>
              </w:rPr>
              <w:t>tine</w:t>
            </w:r>
            <w:r>
              <w:rPr>
                <w:b w:val="0"/>
                <w:sz w:val="16"/>
                <w:szCs w:val="20"/>
              </w:rPr>
              <w:t xml:space="preserve"> Zuzack </w:t>
            </w:r>
            <w:r w:rsidR="00FC1D98">
              <w:rPr>
                <w:b w:val="0"/>
                <w:sz w:val="16"/>
                <w:szCs w:val="20"/>
              </w:rPr>
              <w:t>–</w:t>
            </w:r>
            <w:r>
              <w:rPr>
                <w:b w:val="0"/>
                <w:sz w:val="16"/>
                <w:szCs w:val="20"/>
              </w:rPr>
              <w:t xml:space="preserve">  PA</w:t>
            </w:r>
          </w:p>
        </w:tc>
        <w:tc>
          <w:tcPr>
            <w:tcW w:w="1181" w:type="dxa"/>
            <w:shd w:val="clear" w:color="auto" w:fill="auto"/>
            <w:vAlign w:val="center"/>
          </w:tcPr>
          <w:p w:rsidR="00D621C0" w:rsidRPr="00447045" w:rsidRDefault="00D621C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Julie Leeper</w:t>
            </w:r>
            <w:r w:rsidR="00E76410">
              <w:rPr>
                <w:b w:val="0"/>
                <w:sz w:val="16"/>
                <w:szCs w:val="20"/>
              </w:rPr>
              <w:t xml:space="preserve"> </w:t>
            </w:r>
            <w:r w:rsidR="00FC1D98">
              <w:rPr>
                <w:b w:val="0"/>
                <w:bCs w:val="0"/>
                <w:sz w:val="16"/>
                <w:szCs w:val="20"/>
              </w:rPr>
              <w:t>–</w:t>
            </w:r>
            <w:r w:rsidR="00E76410">
              <w:rPr>
                <w:b w:val="0"/>
                <w:sz w:val="16"/>
                <w:szCs w:val="20"/>
              </w:rPr>
              <w:t xml:space="preserve"> IA</w:t>
            </w:r>
          </w:p>
        </w:tc>
        <w:tc>
          <w:tcPr>
            <w:tcW w:w="947" w:type="dxa"/>
            <w:shd w:val="clear" w:color="auto" w:fill="auto"/>
            <w:vAlign w:val="center"/>
          </w:tcPr>
          <w:p w:rsidR="00D621C0" w:rsidRPr="00447045" w:rsidRDefault="00817127"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Phil Axelroth </w:t>
            </w:r>
            <w:r w:rsidR="00FC1D98">
              <w:rPr>
                <w:b w:val="0"/>
                <w:bCs w:val="0"/>
                <w:sz w:val="16"/>
                <w:szCs w:val="20"/>
              </w:rPr>
              <w:t>–</w:t>
            </w:r>
            <w:r>
              <w:rPr>
                <w:b w:val="0"/>
                <w:sz w:val="16"/>
                <w:szCs w:val="20"/>
              </w:rPr>
              <w:t xml:space="preserve"> AR</w:t>
            </w:r>
          </w:p>
        </w:tc>
        <w:tc>
          <w:tcPr>
            <w:tcW w:w="1080"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Stephanie Butler</w:t>
            </w:r>
            <w:r w:rsidR="00E76410">
              <w:rPr>
                <w:b w:val="0"/>
                <w:sz w:val="16"/>
                <w:szCs w:val="20"/>
              </w:rPr>
              <w:t xml:space="preserve"> – AK</w:t>
            </w:r>
          </w:p>
        </w:tc>
        <w:tc>
          <w:tcPr>
            <w:tcW w:w="1080" w:type="dxa"/>
            <w:shd w:val="clear" w:color="auto" w:fill="auto"/>
            <w:vAlign w:val="center"/>
          </w:tcPr>
          <w:p w:rsidR="00D621C0" w:rsidRPr="00447045" w:rsidRDefault="00817127" w:rsidP="00FC1D98">
            <w:pPr>
              <w:pStyle w:val="xl29"/>
              <w:pBdr>
                <w:left w:val="none" w:sz="0" w:space="0" w:color="auto"/>
                <w:right w:val="none" w:sz="0" w:space="0" w:color="auto"/>
              </w:pBdr>
              <w:spacing w:before="0" w:beforeAutospacing="0" w:after="0" w:afterAutospacing="0"/>
              <w:jc w:val="center"/>
              <w:textAlignment w:val="auto"/>
              <w:rPr>
                <w:b w:val="0"/>
                <w:i/>
                <w:sz w:val="16"/>
                <w:szCs w:val="20"/>
              </w:rPr>
            </w:pPr>
            <w:r>
              <w:rPr>
                <w:b w:val="0"/>
                <w:sz w:val="16"/>
                <w:szCs w:val="20"/>
              </w:rPr>
              <w:t xml:space="preserve">David Hughes </w:t>
            </w:r>
            <w:r w:rsidR="00FC1D98">
              <w:rPr>
                <w:b w:val="0"/>
                <w:sz w:val="16"/>
                <w:szCs w:val="20"/>
              </w:rPr>
              <w:t>–</w:t>
            </w:r>
            <w:r>
              <w:rPr>
                <w:b w:val="0"/>
                <w:sz w:val="16"/>
                <w:szCs w:val="20"/>
              </w:rPr>
              <w:t xml:space="preserve"> UT</w:t>
            </w:r>
          </w:p>
        </w:tc>
        <w:tc>
          <w:tcPr>
            <w:tcW w:w="1080" w:type="dxa"/>
            <w:shd w:val="clear" w:color="auto" w:fill="auto"/>
            <w:vAlign w:val="center"/>
          </w:tcPr>
          <w:p w:rsidR="00D621C0" w:rsidRPr="00447045" w:rsidRDefault="00000845"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Diane Lindeman </w:t>
            </w:r>
            <w:r w:rsidR="00FC1D98">
              <w:rPr>
                <w:b w:val="0"/>
                <w:bCs w:val="0"/>
                <w:sz w:val="16"/>
                <w:szCs w:val="20"/>
              </w:rPr>
              <w:t>–</w:t>
            </w:r>
            <w:r>
              <w:rPr>
                <w:b w:val="0"/>
                <w:sz w:val="16"/>
                <w:szCs w:val="20"/>
              </w:rPr>
              <w:t xml:space="preserve"> KS</w:t>
            </w:r>
          </w:p>
        </w:tc>
        <w:tc>
          <w:tcPr>
            <w:tcW w:w="1080" w:type="dxa"/>
            <w:shd w:val="clear" w:color="auto" w:fill="auto"/>
            <w:vAlign w:val="center"/>
          </w:tcPr>
          <w:p w:rsidR="00D621C0" w:rsidRPr="00447045" w:rsidRDefault="00817127"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Jennifer Rogers </w:t>
            </w:r>
            <w:r w:rsidR="00FC1D98">
              <w:rPr>
                <w:b w:val="0"/>
                <w:sz w:val="16"/>
                <w:szCs w:val="20"/>
              </w:rPr>
              <w:t>–</w:t>
            </w:r>
            <w:r>
              <w:rPr>
                <w:b w:val="0"/>
                <w:sz w:val="16"/>
                <w:szCs w:val="20"/>
              </w:rPr>
              <w:t xml:space="preserve"> MS</w:t>
            </w:r>
          </w:p>
        </w:tc>
        <w:tc>
          <w:tcPr>
            <w:tcW w:w="972"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D621C0" w:rsidRPr="00447045" w:rsidTr="00150478">
        <w:trPr>
          <w:trHeight w:val="432"/>
          <w:jc w:val="center"/>
        </w:trPr>
        <w:tc>
          <w:tcPr>
            <w:tcW w:w="713" w:type="dxa"/>
            <w:shd w:val="solid" w:color="C0C0C0" w:fill="FFFFFF"/>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2011-12</w:t>
            </w:r>
          </w:p>
        </w:tc>
        <w:tc>
          <w:tcPr>
            <w:tcW w:w="1270" w:type="dxa"/>
            <w:shd w:val="clear" w:color="auto" w:fill="auto"/>
            <w:vAlign w:val="center"/>
          </w:tcPr>
          <w:p w:rsidR="00D621C0" w:rsidRPr="00447045" w:rsidRDefault="00D621C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 xml:space="preserve">Julie Leeper </w:t>
            </w:r>
            <w:r w:rsidR="00FC1D98">
              <w:rPr>
                <w:b w:val="0"/>
                <w:bCs w:val="0"/>
                <w:sz w:val="16"/>
                <w:szCs w:val="20"/>
              </w:rPr>
              <w:t>–</w:t>
            </w:r>
            <w:r w:rsidRPr="00447045">
              <w:rPr>
                <w:b w:val="0"/>
                <w:sz w:val="16"/>
                <w:szCs w:val="20"/>
              </w:rPr>
              <w:t xml:space="preserve"> IA</w:t>
            </w:r>
          </w:p>
        </w:tc>
        <w:tc>
          <w:tcPr>
            <w:tcW w:w="1181" w:type="dxa"/>
            <w:shd w:val="clear" w:color="auto" w:fill="auto"/>
            <w:vAlign w:val="center"/>
          </w:tcPr>
          <w:p w:rsidR="00D621C0" w:rsidRPr="00447045" w:rsidRDefault="009463FE" w:rsidP="00811B6B">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J. </w:t>
            </w:r>
            <w:r w:rsidR="00370156">
              <w:rPr>
                <w:b w:val="0"/>
                <w:sz w:val="16"/>
                <w:szCs w:val="20"/>
              </w:rPr>
              <w:t>Ritchie</w:t>
            </w:r>
            <w:r w:rsidR="00E76410">
              <w:rPr>
                <w:b w:val="0"/>
                <w:sz w:val="16"/>
                <w:szCs w:val="20"/>
              </w:rPr>
              <w:t xml:space="preserve"> Morrow </w:t>
            </w:r>
            <w:r w:rsidR="00FC1D98">
              <w:rPr>
                <w:b w:val="0"/>
                <w:bCs w:val="0"/>
                <w:sz w:val="16"/>
                <w:szCs w:val="20"/>
              </w:rPr>
              <w:t>–</w:t>
            </w:r>
            <w:r w:rsidR="00E76410">
              <w:rPr>
                <w:b w:val="0"/>
                <w:sz w:val="16"/>
                <w:szCs w:val="20"/>
              </w:rPr>
              <w:t xml:space="preserve"> NE</w:t>
            </w:r>
          </w:p>
        </w:tc>
        <w:tc>
          <w:tcPr>
            <w:tcW w:w="1181" w:type="dxa"/>
            <w:shd w:val="clear" w:color="auto" w:fill="auto"/>
            <w:vAlign w:val="center"/>
          </w:tcPr>
          <w:p w:rsidR="00D621C0" w:rsidRPr="00447045" w:rsidRDefault="00D621C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Vicki Merkel</w:t>
            </w:r>
            <w:r w:rsidR="00E76410">
              <w:rPr>
                <w:b w:val="0"/>
                <w:sz w:val="16"/>
                <w:szCs w:val="20"/>
              </w:rPr>
              <w:t xml:space="preserve"> </w:t>
            </w:r>
            <w:r w:rsidR="00FC1D98">
              <w:rPr>
                <w:b w:val="0"/>
                <w:bCs w:val="0"/>
                <w:sz w:val="16"/>
                <w:szCs w:val="20"/>
              </w:rPr>
              <w:t>–</w:t>
            </w:r>
            <w:r w:rsidR="00E76410">
              <w:rPr>
                <w:b w:val="0"/>
                <w:sz w:val="16"/>
                <w:szCs w:val="20"/>
              </w:rPr>
              <w:t xml:space="preserve"> WA</w:t>
            </w:r>
          </w:p>
        </w:tc>
        <w:tc>
          <w:tcPr>
            <w:tcW w:w="947" w:type="dxa"/>
            <w:shd w:val="clear" w:color="auto" w:fill="auto"/>
            <w:vAlign w:val="center"/>
          </w:tcPr>
          <w:p w:rsidR="00D621C0" w:rsidRPr="00447045" w:rsidRDefault="00D621C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David Hughes</w:t>
            </w:r>
            <w:r w:rsidR="00E76410">
              <w:rPr>
                <w:b w:val="0"/>
                <w:sz w:val="16"/>
                <w:szCs w:val="20"/>
              </w:rPr>
              <w:t xml:space="preserve"> </w:t>
            </w:r>
            <w:r w:rsidR="00FC1D98">
              <w:rPr>
                <w:b w:val="0"/>
                <w:bCs w:val="0"/>
                <w:sz w:val="16"/>
                <w:szCs w:val="20"/>
              </w:rPr>
              <w:t>–</w:t>
            </w:r>
            <w:r w:rsidR="00E76410">
              <w:rPr>
                <w:b w:val="0"/>
                <w:sz w:val="16"/>
                <w:szCs w:val="20"/>
              </w:rPr>
              <w:t xml:space="preserve"> UT</w:t>
            </w:r>
          </w:p>
        </w:tc>
        <w:tc>
          <w:tcPr>
            <w:tcW w:w="1080"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Stephanie Butler</w:t>
            </w:r>
            <w:r w:rsidR="00E76410">
              <w:rPr>
                <w:b w:val="0"/>
                <w:sz w:val="16"/>
                <w:szCs w:val="20"/>
              </w:rPr>
              <w:t xml:space="preserve"> – AK</w:t>
            </w:r>
          </w:p>
        </w:tc>
        <w:tc>
          <w:tcPr>
            <w:tcW w:w="1080"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D621C0" w:rsidRPr="00447045" w:rsidRDefault="00E76410"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Pr>
                <w:b w:val="0"/>
                <w:sz w:val="16"/>
                <w:szCs w:val="20"/>
              </w:rPr>
              <w:t xml:space="preserve">Diane Lindeman </w:t>
            </w:r>
            <w:r w:rsidR="00FC1D98">
              <w:rPr>
                <w:b w:val="0"/>
                <w:bCs w:val="0"/>
                <w:sz w:val="16"/>
                <w:szCs w:val="20"/>
              </w:rPr>
              <w:t>–</w:t>
            </w:r>
            <w:r>
              <w:rPr>
                <w:b w:val="0"/>
                <w:sz w:val="16"/>
                <w:szCs w:val="20"/>
              </w:rPr>
              <w:t xml:space="preserve"> KS</w:t>
            </w:r>
          </w:p>
        </w:tc>
        <w:tc>
          <w:tcPr>
            <w:tcW w:w="1080"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Leroy Wade</w:t>
            </w:r>
            <w:r w:rsidR="00E76410">
              <w:rPr>
                <w:b w:val="0"/>
                <w:sz w:val="16"/>
                <w:szCs w:val="20"/>
              </w:rPr>
              <w:t xml:space="preserve"> – MO</w:t>
            </w:r>
          </w:p>
        </w:tc>
        <w:tc>
          <w:tcPr>
            <w:tcW w:w="972" w:type="dxa"/>
            <w:shd w:val="clear" w:color="auto" w:fill="auto"/>
            <w:vAlign w:val="center"/>
          </w:tcPr>
          <w:p w:rsidR="00D621C0" w:rsidRPr="00447045" w:rsidRDefault="00D621C0"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2010-11</w:t>
            </w:r>
          </w:p>
        </w:tc>
        <w:tc>
          <w:tcPr>
            <w:tcW w:w="127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Vicki Merkel</w:t>
            </w:r>
            <w:r w:rsidR="00BC4809" w:rsidRPr="00447045">
              <w:rPr>
                <w:b w:val="0"/>
                <w:sz w:val="16"/>
                <w:szCs w:val="20"/>
              </w:rPr>
              <w:t xml:space="preserve"> </w:t>
            </w:r>
            <w:r w:rsidR="00FC1D98">
              <w:rPr>
                <w:b w:val="0"/>
                <w:bCs w:val="0"/>
                <w:sz w:val="16"/>
                <w:szCs w:val="20"/>
              </w:rPr>
              <w:t>–</w:t>
            </w:r>
            <w:r w:rsidRPr="00447045">
              <w:rPr>
                <w:b w:val="0"/>
                <w:sz w:val="16"/>
                <w:szCs w:val="20"/>
              </w:rPr>
              <w:t xml:space="preserve"> OR</w:t>
            </w:r>
            <w:r w:rsidR="00B71EC9" w:rsidRPr="00447045">
              <w:rPr>
                <w:b w:val="0"/>
                <w:sz w:val="16"/>
                <w:szCs w:val="20"/>
              </w:rPr>
              <w:t xml:space="preserve"> </w:t>
            </w:r>
            <w:r w:rsidRPr="00447045">
              <w:rPr>
                <w:b w:val="0"/>
                <w:sz w:val="16"/>
                <w:szCs w:val="20"/>
              </w:rPr>
              <w:t>/</w:t>
            </w:r>
            <w:r w:rsidR="00B71EC9" w:rsidRPr="00447045">
              <w:rPr>
                <w:b w:val="0"/>
                <w:sz w:val="16"/>
                <w:szCs w:val="20"/>
              </w:rPr>
              <w:t xml:space="preserve"> </w:t>
            </w:r>
            <w:r w:rsidRPr="00447045">
              <w:rPr>
                <w:b w:val="0"/>
                <w:sz w:val="16"/>
                <w:szCs w:val="20"/>
              </w:rPr>
              <w:t>WA</w:t>
            </w:r>
          </w:p>
        </w:tc>
        <w:tc>
          <w:tcPr>
            <w:tcW w:w="1181" w:type="dxa"/>
            <w:shd w:val="clear" w:color="auto" w:fill="auto"/>
            <w:vAlign w:val="center"/>
          </w:tcPr>
          <w:p w:rsidR="001D1E89" w:rsidRPr="00447045" w:rsidRDefault="001D1E89" w:rsidP="00DE3EF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Julie Leeper</w:t>
            </w:r>
            <w:r w:rsidR="00E76410">
              <w:rPr>
                <w:b w:val="0"/>
                <w:sz w:val="16"/>
                <w:szCs w:val="20"/>
              </w:rPr>
              <w:t xml:space="preserve"> </w:t>
            </w:r>
            <w:r w:rsidR="00F37CB3">
              <w:rPr>
                <w:b w:val="0"/>
                <w:sz w:val="16"/>
                <w:szCs w:val="20"/>
              </w:rPr>
              <w:t>–</w:t>
            </w:r>
            <w:r w:rsidR="00DE3EF5">
              <w:rPr>
                <w:b w:val="0"/>
                <w:sz w:val="16"/>
                <w:szCs w:val="20"/>
              </w:rPr>
              <w:t xml:space="preserve"> IA</w:t>
            </w:r>
          </w:p>
        </w:tc>
        <w:tc>
          <w:tcPr>
            <w:tcW w:w="1181"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 xml:space="preserve">Lois Hollis </w:t>
            </w:r>
            <w:r w:rsidR="00FC1D98">
              <w:rPr>
                <w:b w:val="0"/>
                <w:bCs w:val="0"/>
                <w:sz w:val="16"/>
                <w:szCs w:val="20"/>
              </w:rPr>
              <w:t>–</w:t>
            </w:r>
            <w:r w:rsidR="00E76410">
              <w:rPr>
                <w:b w:val="0"/>
                <w:sz w:val="16"/>
                <w:szCs w:val="20"/>
              </w:rPr>
              <w:t xml:space="preserve"> TX</w:t>
            </w:r>
            <w:r w:rsidRPr="00447045">
              <w:rPr>
                <w:b w:val="0"/>
                <w:sz w:val="16"/>
                <w:szCs w:val="20"/>
              </w:rPr>
              <w:t>(1/2 yr)</w:t>
            </w:r>
          </w:p>
        </w:tc>
        <w:tc>
          <w:tcPr>
            <w:tcW w:w="947"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David Hughes</w:t>
            </w:r>
            <w:r w:rsidR="00E76410">
              <w:rPr>
                <w:b w:val="0"/>
                <w:sz w:val="16"/>
                <w:szCs w:val="20"/>
              </w:rPr>
              <w:t xml:space="preserve"> </w:t>
            </w:r>
            <w:r w:rsidR="00FC1D98">
              <w:rPr>
                <w:b w:val="0"/>
                <w:bCs w:val="0"/>
                <w:sz w:val="16"/>
                <w:szCs w:val="20"/>
              </w:rPr>
              <w:t>–</w:t>
            </w:r>
            <w:r w:rsidR="00E76410">
              <w:rPr>
                <w:b w:val="0"/>
                <w:sz w:val="16"/>
                <w:szCs w:val="20"/>
              </w:rPr>
              <w:t xml:space="preserve"> UT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Jamie Dushin</w:t>
            </w:r>
            <w:r w:rsidR="00E76410">
              <w:rPr>
                <w:b w:val="0"/>
                <w:sz w:val="16"/>
                <w:szCs w:val="20"/>
              </w:rPr>
              <w:t xml:space="preserve"> – MT</w:t>
            </w:r>
          </w:p>
        </w:tc>
        <w:tc>
          <w:tcPr>
            <w:tcW w:w="108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Stephanie Butler</w:t>
            </w:r>
            <w:r w:rsidR="00E76410">
              <w:rPr>
                <w:b w:val="0"/>
                <w:sz w:val="16"/>
                <w:szCs w:val="20"/>
              </w:rPr>
              <w:t xml:space="preserve"> </w:t>
            </w:r>
            <w:r w:rsidR="00FC1D98">
              <w:rPr>
                <w:b w:val="0"/>
                <w:bCs w:val="0"/>
                <w:sz w:val="16"/>
                <w:szCs w:val="20"/>
              </w:rPr>
              <w:t>–</w:t>
            </w:r>
            <w:r w:rsidR="00E76410">
              <w:rPr>
                <w:b w:val="0"/>
                <w:sz w:val="16"/>
                <w:szCs w:val="20"/>
              </w:rPr>
              <w:t xml:space="preserve"> AK</w:t>
            </w:r>
          </w:p>
        </w:tc>
        <w:tc>
          <w:tcPr>
            <w:tcW w:w="108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Christine Zuzack</w:t>
            </w:r>
            <w:r w:rsidR="00E76410">
              <w:rPr>
                <w:b w:val="0"/>
                <w:sz w:val="16"/>
                <w:szCs w:val="20"/>
              </w:rPr>
              <w:t xml:space="preserve"> </w:t>
            </w:r>
            <w:r w:rsidR="00FC1D98">
              <w:rPr>
                <w:b w:val="0"/>
                <w:bCs w:val="0"/>
                <w:sz w:val="16"/>
                <w:szCs w:val="20"/>
              </w:rPr>
              <w:t>–</w:t>
            </w:r>
            <w:r w:rsidR="00E76410">
              <w:rPr>
                <w:b w:val="0"/>
                <w:sz w:val="16"/>
                <w:szCs w:val="20"/>
              </w:rPr>
              <w:t xml:space="preserve"> PA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Leroy Wade</w:t>
            </w:r>
            <w:r w:rsidR="00E76410">
              <w:rPr>
                <w:b w:val="0"/>
                <w:sz w:val="16"/>
                <w:szCs w:val="20"/>
              </w:rPr>
              <w:t xml:space="preserve"> </w:t>
            </w:r>
            <w:r w:rsidR="00B5722D">
              <w:rPr>
                <w:b w:val="0"/>
                <w:sz w:val="16"/>
                <w:szCs w:val="20"/>
              </w:rPr>
              <w:t>–</w:t>
            </w:r>
            <w:r w:rsidR="00E76410">
              <w:rPr>
                <w:b w:val="0"/>
                <w:sz w:val="16"/>
                <w:szCs w:val="20"/>
              </w:rPr>
              <w:t xml:space="preserve"> MO</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Lee Andes </w:t>
            </w:r>
            <w:r w:rsidR="00E76410">
              <w:rPr>
                <w:b w:val="0"/>
                <w:sz w:val="16"/>
                <w:szCs w:val="20"/>
              </w:rPr>
              <w:t>– VA</w:t>
            </w:r>
            <w:r w:rsidRPr="00447045">
              <w:rPr>
                <w:b w:val="0"/>
                <w:sz w:val="16"/>
                <w:szCs w:val="20"/>
              </w:rPr>
              <w:t>(1/2 yr)</w:t>
            </w: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2009-10</w:t>
            </w:r>
          </w:p>
        </w:tc>
        <w:tc>
          <w:tcPr>
            <w:tcW w:w="127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Lois Hollis</w:t>
            </w:r>
            <w:r w:rsidR="00BC4809" w:rsidRPr="00447045">
              <w:rPr>
                <w:b w:val="0"/>
                <w:sz w:val="16"/>
                <w:szCs w:val="20"/>
              </w:rPr>
              <w:t xml:space="preserve"> </w:t>
            </w:r>
            <w:r w:rsidR="00FC1D98">
              <w:rPr>
                <w:b w:val="0"/>
                <w:bCs w:val="0"/>
                <w:sz w:val="16"/>
                <w:szCs w:val="20"/>
              </w:rPr>
              <w:t>–</w:t>
            </w:r>
            <w:r w:rsidRPr="00447045">
              <w:rPr>
                <w:b w:val="0"/>
                <w:sz w:val="16"/>
                <w:szCs w:val="20"/>
              </w:rPr>
              <w:t xml:space="preserve"> TX</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Vicki Merkel</w:t>
            </w:r>
            <w:r w:rsidR="00E76410">
              <w:rPr>
                <w:b w:val="0"/>
                <w:sz w:val="16"/>
                <w:szCs w:val="20"/>
              </w:rPr>
              <w:t xml:space="preserve"> </w:t>
            </w:r>
            <w:r w:rsidR="00F37CB3">
              <w:rPr>
                <w:b w:val="0"/>
                <w:sz w:val="16"/>
                <w:szCs w:val="20"/>
              </w:rPr>
              <w:t>–</w:t>
            </w:r>
            <w:r w:rsidR="00E76410">
              <w:rPr>
                <w:b w:val="0"/>
                <w:sz w:val="16"/>
                <w:szCs w:val="20"/>
              </w:rPr>
              <w:t xml:space="preserve"> OR</w:t>
            </w:r>
          </w:p>
        </w:tc>
        <w:tc>
          <w:tcPr>
            <w:tcW w:w="1181"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Lee Andes</w:t>
            </w:r>
            <w:r w:rsidR="00E76410">
              <w:rPr>
                <w:b w:val="0"/>
                <w:sz w:val="16"/>
                <w:szCs w:val="20"/>
              </w:rPr>
              <w:t xml:space="preserve"> </w:t>
            </w:r>
            <w:r w:rsidR="00FC1D98">
              <w:rPr>
                <w:b w:val="0"/>
                <w:bCs w:val="0"/>
                <w:sz w:val="16"/>
                <w:szCs w:val="20"/>
              </w:rPr>
              <w:t>–</w:t>
            </w:r>
            <w:r w:rsidR="00E76410">
              <w:rPr>
                <w:b w:val="0"/>
                <w:sz w:val="16"/>
                <w:szCs w:val="20"/>
              </w:rPr>
              <w:t xml:space="preserve"> VA</w:t>
            </w:r>
          </w:p>
        </w:tc>
        <w:tc>
          <w:tcPr>
            <w:tcW w:w="947"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Stephanie Butler</w:t>
            </w:r>
            <w:r w:rsidR="00E76410">
              <w:rPr>
                <w:b w:val="0"/>
                <w:sz w:val="16"/>
                <w:szCs w:val="20"/>
              </w:rPr>
              <w:t xml:space="preserve"> </w:t>
            </w:r>
            <w:r w:rsidR="00FC1D98">
              <w:rPr>
                <w:b w:val="0"/>
                <w:bCs w:val="0"/>
                <w:sz w:val="16"/>
                <w:szCs w:val="20"/>
              </w:rPr>
              <w:t>–</w:t>
            </w:r>
            <w:r w:rsidR="00E76410">
              <w:rPr>
                <w:b w:val="0"/>
                <w:sz w:val="16"/>
                <w:szCs w:val="20"/>
              </w:rPr>
              <w:t xml:space="preserve"> AK</w:t>
            </w:r>
          </w:p>
        </w:tc>
        <w:tc>
          <w:tcPr>
            <w:tcW w:w="108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Jaime Dushin</w:t>
            </w:r>
            <w:r w:rsidR="00E76410">
              <w:rPr>
                <w:b w:val="0"/>
                <w:sz w:val="16"/>
                <w:szCs w:val="20"/>
              </w:rPr>
              <w:t xml:space="preserve"> </w:t>
            </w:r>
            <w:r w:rsidR="00FC1D98">
              <w:rPr>
                <w:b w:val="0"/>
                <w:bCs w:val="0"/>
                <w:sz w:val="16"/>
                <w:szCs w:val="20"/>
              </w:rPr>
              <w:t>–</w:t>
            </w:r>
            <w:r w:rsidR="00E76410">
              <w:rPr>
                <w:b w:val="0"/>
                <w:sz w:val="16"/>
                <w:szCs w:val="20"/>
              </w:rPr>
              <w:t xml:space="preserve"> MT</w:t>
            </w:r>
            <w:r w:rsidRPr="00447045">
              <w:rPr>
                <w:b w:val="0"/>
                <w:sz w:val="16"/>
                <w:szCs w:val="20"/>
              </w:rPr>
              <w:t> </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i/>
                <w:sz w:val="16"/>
                <w:szCs w:val="20"/>
              </w:rPr>
              <w:t>NA </w:t>
            </w:r>
          </w:p>
        </w:tc>
        <w:tc>
          <w:tcPr>
            <w:tcW w:w="108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Christine Zuzack</w:t>
            </w:r>
            <w:r w:rsidR="00E76410">
              <w:rPr>
                <w:b w:val="0"/>
                <w:sz w:val="16"/>
                <w:szCs w:val="20"/>
              </w:rPr>
              <w:t xml:space="preserve"> </w:t>
            </w:r>
            <w:r w:rsidR="00FC1D98">
              <w:rPr>
                <w:b w:val="0"/>
                <w:bCs w:val="0"/>
                <w:sz w:val="16"/>
                <w:szCs w:val="20"/>
              </w:rPr>
              <w:t>–</w:t>
            </w:r>
            <w:r w:rsidR="00E76410">
              <w:rPr>
                <w:b w:val="0"/>
                <w:sz w:val="16"/>
                <w:szCs w:val="20"/>
              </w:rPr>
              <w:t xml:space="preserve"> PA</w:t>
            </w:r>
          </w:p>
        </w:tc>
        <w:tc>
          <w:tcPr>
            <w:tcW w:w="1080" w:type="dxa"/>
            <w:shd w:val="clear" w:color="auto" w:fill="auto"/>
            <w:vAlign w:val="center"/>
          </w:tcPr>
          <w:p w:rsidR="001D1E89" w:rsidRPr="00447045" w:rsidRDefault="001D1E89" w:rsidP="00FC1D9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Julie Leeper </w:t>
            </w:r>
            <w:r w:rsidR="00FC1D98">
              <w:rPr>
                <w:b w:val="0"/>
                <w:bCs w:val="0"/>
                <w:sz w:val="16"/>
                <w:szCs w:val="20"/>
              </w:rPr>
              <w:t>–</w:t>
            </w:r>
            <w:r w:rsidR="00E76410">
              <w:rPr>
                <w:b w:val="0"/>
                <w:sz w:val="16"/>
                <w:szCs w:val="20"/>
              </w:rPr>
              <w:t xml:space="preserve"> IA</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2008-09</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Lee Andes </w:t>
            </w:r>
            <w:r w:rsidR="00C25574">
              <w:rPr>
                <w:b w:val="0"/>
                <w:bCs w:val="0"/>
                <w:sz w:val="16"/>
                <w:szCs w:val="20"/>
              </w:rPr>
              <w:t>–</w:t>
            </w:r>
            <w:r w:rsidRPr="00447045">
              <w:rPr>
                <w:b w:val="0"/>
                <w:sz w:val="16"/>
                <w:szCs w:val="20"/>
              </w:rPr>
              <w:t xml:space="preserve"> VA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Lois Hollis</w:t>
            </w:r>
            <w:r w:rsidR="00E76410">
              <w:rPr>
                <w:b w:val="0"/>
                <w:sz w:val="16"/>
                <w:szCs w:val="20"/>
              </w:rPr>
              <w:t xml:space="preserve"> – TX</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Cargill</w:t>
            </w:r>
            <w:r w:rsidR="00E76410">
              <w:rPr>
                <w:b w:val="0"/>
                <w:sz w:val="16"/>
                <w:szCs w:val="20"/>
              </w:rPr>
              <w:t xml:space="preserve"> </w:t>
            </w:r>
            <w:r w:rsidR="00C25574">
              <w:rPr>
                <w:b w:val="0"/>
                <w:bCs w:val="0"/>
                <w:sz w:val="16"/>
                <w:szCs w:val="20"/>
              </w:rPr>
              <w:t>–</w:t>
            </w:r>
            <w:r w:rsidR="00E76410">
              <w:rPr>
                <w:b w:val="0"/>
                <w:sz w:val="16"/>
                <w:szCs w:val="20"/>
              </w:rPr>
              <w:t xml:space="preserve"> VT</w:t>
            </w:r>
          </w:p>
        </w:tc>
        <w:tc>
          <w:tcPr>
            <w:tcW w:w="947"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Stephanie Butler</w:t>
            </w:r>
            <w:r w:rsidR="00E76410">
              <w:rPr>
                <w:b w:val="0"/>
                <w:sz w:val="16"/>
                <w:szCs w:val="20"/>
              </w:rPr>
              <w:t xml:space="preserve"> </w:t>
            </w:r>
            <w:r w:rsidR="00C25574">
              <w:rPr>
                <w:b w:val="0"/>
                <w:bCs w:val="0"/>
                <w:sz w:val="16"/>
                <w:szCs w:val="20"/>
              </w:rPr>
              <w:t>–</w:t>
            </w:r>
            <w:r w:rsidR="00E76410">
              <w:rPr>
                <w:b w:val="0"/>
                <w:sz w:val="16"/>
                <w:szCs w:val="20"/>
              </w:rPr>
              <w:t xml:space="preserve"> AK</w:t>
            </w:r>
          </w:p>
        </w:tc>
        <w:tc>
          <w:tcPr>
            <w:tcW w:w="1080" w:type="dxa"/>
            <w:shd w:val="clear" w:color="auto" w:fill="auto"/>
            <w:vAlign w:val="center"/>
          </w:tcPr>
          <w:p w:rsidR="001D1E89" w:rsidRPr="00447045" w:rsidRDefault="001D1E89" w:rsidP="007C357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J. </w:t>
            </w:r>
            <w:r w:rsidR="00370156">
              <w:rPr>
                <w:b w:val="0"/>
                <w:sz w:val="16"/>
                <w:szCs w:val="20"/>
              </w:rPr>
              <w:t>Ritchie</w:t>
            </w:r>
            <w:r w:rsidRPr="00447045">
              <w:rPr>
                <w:b w:val="0"/>
                <w:sz w:val="16"/>
                <w:szCs w:val="20"/>
              </w:rPr>
              <w:t xml:space="preserve"> Morrow</w:t>
            </w:r>
            <w:r w:rsidR="00E76410">
              <w:rPr>
                <w:b w:val="0"/>
                <w:sz w:val="16"/>
                <w:szCs w:val="20"/>
              </w:rPr>
              <w:t xml:space="preserve"> </w:t>
            </w:r>
            <w:r w:rsidR="00C25574">
              <w:rPr>
                <w:b w:val="0"/>
                <w:bCs w:val="0"/>
                <w:sz w:val="16"/>
                <w:szCs w:val="20"/>
              </w:rPr>
              <w:t>–</w:t>
            </w:r>
            <w:r w:rsidR="00E76410">
              <w:rPr>
                <w:b w:val="0"/>
                <w:sz w:val="16"/>
                <w:szCs w:val="20"/>
              </w:rPr>
              <w:t xml:space="preserve"> NE</w:t>
            </w:r>
            <w:r w:rsidRPr="00447045">
              <w:rPr>
                <w:b w:val="0"/>
                <w:sz w:val="16"/>
                <w:szCs w:val="20"/>
              </w:rPr>
              <w:t>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Jamie Dushin</w:t>
            </w:r>
            <w:r w:rsidR="00E76410">
              <w:rPr>
                <w:b w:val="0"/>
                <w:sz w:val="16"/>
                <w:szCs w:val="20"/>
              </w:rPr>
              <w:t xml:space="preserve"> </w:t>
            </w:r>
            <w:r w:rsidR="00C25574">
              <w:rPr>
                <w:b w:val="0"/>
                <w:bCs w:val="0"/>
                <w:sz w:val="16"/>
                <w:szCs w:val="20"/>
              </w:rPr>
              <w:t>–</w:t>
            </w:r>
            <w:r w:rsidR="00E76410">
              <w:rPr>
                <w:b w:val="0"/>
                <w:sz w:val="16"/>
                <w:szCs w:val="20"/>
              </w:rPr>
              <w:t xml:space="preserve"> MT</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Andrea Mansfield</w:t>
            </w:r>
            <w:r w:rsidR="00E76410">
              <w:rPr>
                <w:b w:val="0"/>
                <w:sz w:val="16"/>
                <w:szCs w:val="20"/>
              </w:rPr>
              <w:t xml:space="preserve"> </w:t>
            </w:r>
            <w:r w:rsidR="005352BE">
              <w:rPr>
                <w:b w:val="0"/>
                <w:bCs w:val="0"/>
                <w:sz w:val="16"/>
                <w:szCs w:val="20"/>
              </w:rPr>
              <w:t>–</w:t>
            </w:r>
            <w:r w:rsidR="00E76410">
              <w:rPr>
                <w:b w:val="0"/>
                <w:sz w:val="16"/>
                <w:szCs w:val="20"/>
              </w:rPr>
              <w:t xml:space="preserve"> MD</w:t>
            </w:r>
            <w:r w:rsidRPr="00447045">
              <w:rPr>
                <w:b w:val="0"/>
                <w:sz w:val="16"/>
                <w:szCs w:val="20"/>
              </w:rPr>
              <w:t xml:space="preserve"> (1/2 yr)</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Julie Leeper</w:t>
            </w:r>
            <w:r w:rsidR="00E76410">
              <w:rPr>
                <w:b w:val="0"/>
                <w:sz w:val="16"/>
                <w:szCs w:val="20"/>
              </w:rPr>
              <w:t xml:space="preserve"> -</w:t>
            </w:r>
            <w:r w:rsidR="005352BE">
              <w:rPr>
                <w:b w:val="0"/>
                <w:bCs w:val="0"/>
                <w:sz w:val="16"/>
                <w:szCs w:val="20"/>
              </w:rPr>
              <w:t>–</w:t>
            </w:r>
            <w:r w:rsidR="00E76410">
              <w:rPr>
                <w:b w:val="0"/>
                <w:sz w:val="16"/>
                <w:szCs w:val="20"/>
              </w:rPr>
              <w:t>IA</w:t>
            </w:r>
            <w:r w:rsidRPr="00447045">
              <w:rPr>
                <w:b w:val="0"/>
                <w:sz w:val="16"/>
                <w:szCs w:val="20"/>
              </w:rPr>
              <w:t> </w:t>
            </w:r>
          </w:p>
        </w:tc>
        <w:tc>
          <w:tcPr>
            <w:tcW w:w="972"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Christine Zuzack </w:t>
            </w:r>
            <w:r w:rsidR="005352BE">
              <w:rPr>
                <w:b w:val="0"/>
                <w:bCs w:val="0"/>
                <w:sz w:val="16"/>
                <w:szCs w:val="20"/>
              </w:rPr>
              <w:t>–</w:t>
            </w:r>
            <w:r w:rsidR="00E76410">
              <w:rPr>
                <w:b w:val="0"/>
                <w:sz w:val="16"/>
                <w:szCs w:val="20"/>
              </w:rPr>
              <w:t xml:space="preserve"> PA</w:t>
            </w:r>
            <w:r w:rsidRPr="00447045">
              <w:rPr>
                <w:b w:val="0"/>
                <w:sz w:val="16"/>
                <w:szCs w:val="20"/>
              </w:rPr>
              <w:t>(1/2 yr)</w:t>
            </w: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2007-08</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Cargill</w:t>
            </w:r>
            <w:r w:rsidR="00B71EC9" w:rsidRPr="00447045">
              <w:rPr>
                <w:b w:val="0"/>
                <w:sz w:val="16"/>
                <w:szCs w:val="20"/>
              </w:rPr>
              <w:t xml:space="preserve"> </w:t>
            </w:r>
            <w:r w:rsidR="00C25574">
              <w:rPr>
                <w:b w:val="0"/>
                <w:bCs w:val="0"/>
                <w:sz w:val="16"/>
                <w:szCs w:val="20"/>
              </w:rPr>
              <w:t>–</w:t>
            </w:r>
            <w:r w:rsidR="00B71EC9" w:rsidRPr="00447045">
              <w:rPr>
                <w:b w:val="0"/>
                <w:sz w:val="16"/>
                <w:szCs w:val="20"/>
              </w:rPr>
              <w:t xml:space="preserve"> </w:t>
            </w:r>
            <w:r w:rsidRPr="00447045">
              <w:rPr>
                <w:b w:val="0"/>
                <w:sz w:val="16"/>
                <w:szCs w:val="20"/>
              </w:rPr>
              <w:t>VT </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Lee Andes</w:t>
            </w:r>
            <w:r w:rsidR="00E76410">
              <w:rPr>
                <w:b w:val="0"/>
                <w:sz w:val="16"/>
                <w:szCs w:val="20"/>
              </w:rPr>
              <w:t xml:space="preserve"> – VA</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Mary Ann Welch</w:t>
            </w:r>
            <w:r w:rsidR="00E76410">
              <w:rPr>
                <w:b w:val="0"/>
                <w:sz w:val="16"/>
                <w:szCs w:val="20"/>
              </w:rPr>
              <w:t xml:space="preserve"> </w:t>
            </w:r>
            <w:r w:rsidR="00C25574">
              <w:rPr>
                <w:b w:val="0"/>
                <w:bCs w:val="0"/>
                <w:sz w:val="16"/>
                <w:szCs w:val="20"/>
              </w:rPr>
              <w:t>–</w:t>
            </w:r>
            <w:r w:rsidR="00E76410">
              <w:rPr>
                <w:b w:val="0"/>
                <w:sz w:val="16"/>
                <w:szCs w:val="20"/>
              </w:rPr>
              <w:t xml:space="preserve"> RI</w:t>
            </w:r>
          </w:p>
        </w:tc>
        <w:tc>
          <w:tcPr>
            <w:tcW w:w="947"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Vicki Merkel</w:t>
            </w:r>
            <w:r w:rsidR="00E76410">
              <w:rPr>
                <w:b w:val="0"/>
                <w:sz w:val="16"/>
                <w:szCs w:val="20"/>
              </w:rPr>
              <w:t xml:space="preserve"> </w:t>
            </w:r>
            <w:r w:rsidR="00C25574">
              <w:rPr>
                <w:b w:val="0"/>
                <w:bCs w:val="0"/>
                <w:sz w:val="16"/>
                <w:szCs w:val="20"/>
              </w:rPr>
              <w:t>–</w:t>
            </w:r>
            <w:r w:rsidR="00E76410">
              <w:rPr>
                <w:b w:val="0"/>
                <w:sz w:val="16"/>
                <w:szCs w:val="20"/>
              </w:rPr>
              <w:t xml:space="preserve"> OR</w:t>
            </w:r>
            <w:r w:rsidRPr="00447045">
              <w:rPr>
                <w:b w:val="0"/>
                <w:sz w:val="16"/>
                <w:szCs w:val="20"/>
              </w:rPr>
              <w:t> </w:t>
            </w:r>
          </w:p>
        </w:tc>
        <w:tc>
          <w:tcPr>
            <w:tcW w:w="1080" w:type="dxa"/>
            <w:shd w:val="clear" w:color="auto" w:fill="auto"/>
            <w:vAlign w:val="center"/>
          </w:tcPr>
          <w:p w:rsidR="001D1E89" w:rsidRPr="00447045" w:rsidRDefault="001D1E89" w:rsidP="007C357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J. </w:t>
            </w:r>
            <w:r w:rsidR="00370156">
              <w:rPr>
                <w:b w:val="0"/>
                <w:sz w:val="16"/>
                <w:szCs w:val="20"/>
              </w:rPr>
              <w:t>Ritchie</w:t>
            </w:r>
            <w:r w:rsidRPr="00447045">
              <w:rPr>
                <w:b w:val="0"/>
                <w:sz w:val="16"/>
                <w:szCs w:val="20"/>
              </w:rPr>
              <w:t xml:space="preserve"> Morrow</w:t>
            </w:r>
            <w:r w:rsidR="00E76410">
              <w:rPr>
                <w:b w:val="0"/>
                <w:sz w:val="16"/>
                <w:szCs w:val="20"/>
              </w:rPr>
              <w:t xml:space="preserve"> </w:t>
            </w:r>
            <w:r w:rsidR="00C25574">
              <w:rPr>
                <w:b w:val="0"/>
                <w:bCs w:val="0"/>
                <w:sz w:val="16"/>
                <w:szCs w:val="20"/>
              </w:rPr>
              <w:t>–</w:t>
            </w:r>
            <w:r w:rsidR="00E76410">
              <w:rPr>
                <w:b w:val="0"/>
                <w:sz w:val="16"/>
                <w:szCs w:val="20"/>
              </w:rPr>
              <w:t xml:space="preserve"> NE</w:t>
            </w:r>
            <w:r w:rsidRPr="00447045">
              <w:rPr>
                <w:b w:val="0"/>
                <w:sz w:val="16"/>
                <w:szCs w:val="20"/>
              </w:rPr>
              <w:t> </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i/>
                <w:sz w:val="16"/>
                <w:szCs w:val="20"/>
              </w:rPr>
              <w:t>NA </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Andrea Mansfield</w:t>
            </w:r>
            <w:r w:rsidR="00E76410">
              <w:rPr>
                <w:b w:val="0"/>
                <w:sz w:val="16"/>
                <w:szCs w:val="20"/>
              </w:rPr>
              <w:t xml:space="preserve"> </w:t>
            </w:r>
            <w:r w:rsidR="005352BE">
              <w:rPr>
                <w:b w:val="0"/>
                <w:bCs w:val="0"/>
                <w:sz w:val="16"/>
                <w:szCs w:val="20"/>
              </w:rPr>
              <w:t>–</w:t>
            </w:r>
            <w:r w:rsidR="00E76410">
              <w:rPr>
                <w:b w:val="0"/>
                <w:sz w:val="16"/>
                <w:szCs w:val="20"/>
              </w:rPr>
              <w:t xml:space="preserve"> MD</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Stephanie Butler</w:t>
            </w:r>
            <w:r w:rsidR="00E76410">
              <w:rPr>
                <w:b w:val="0"/>
                <w:sz w:val="16"/>
                <w:szCs w:val="20"/>
              </w:rPr>
              <w:t xml:space="preserve"> </w:t>
            </w:r>
            <w:r w:rsidR="005352BE">
              <w:rPr>
                <w:b w:val="0"/>
                <w:bCs w:val="0"/>
                <w:sz w:val="16"/>
                <w:szCs w:val="20"/>
              </w:rPr>
              <w:t>–</w:t>
            </w:r>
            <w:r w:rsidR="00E76410">
              <w:rPr>
                <w:b w:val="0"/>
                <w:sz w:val="16"/>
                <w:szCs w:val="20"/>
              </w:rPr>
              <w:t xml:space="preserve"> AK</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2006-07</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Mary Ann Welch</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RI</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Cargill</w:t>
            </w:r>
            <w:r w:rsidR="00E76410">
              <w:rPr>
                <w:b w:val="0"/>
                <w:sz w:val="16"/>
                <w:szCs w:val="20"/>
              </w:rPr>
              <w:t xml:space="preserve"> – VT</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Melanie Amrhein</w:t>
            </w:r>
            <w:r w:rsidR="00E76410">
              <w:rPr>
                <w:b w:val="0"/>
                <w:bCs w:val="0"/>
                <w:sz w:val="16"/>
                <w:szCs w:val="20"/>
              </w:rPr>
              <w:t xml:space="preserve"> </w:t>
            </w:r>
            <w:r w:rsidR="00C25574">
              <w:rPr>
                <w:b w:val="0"/>
                <w:bCs w:val="0"/>
                <w:sz w:val="16"/>
                <w:szCs w:val="20"/>
              </w:rPr>
              <w:t>–</w:t>
            </w:r>
            <w:r w:rsidR="00E76410">
              <w:rPr>
                <w:b w:val="0"/>
                <w:bCs w:val="0"/>
                <w:sz w:val="16"/>
                <w:szCs w:val="20"/>
              </w:rPr>
              <w:t xml:space="preserve"> LA</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Vicki Merkel </w:t>
            </w:r>
            <w:r w:rsidR="00E76410">
              <w:rPr>
                <w:b w:val="0"/>
                <w:sz w:val="16"/>
                <w:szCs w:val="20"/>
              </w:rPr>
              <w:t>– OR</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Lee Andes</w:t>
            </w:r>
            <w:r w:rsidR="00E76410">
              <w:rPr>
                <w:b w:val="0"/>
                <w:sz w:val="16"/>
                <w:szCs w:val="20"/>
              </w:rPr>
              <w:t xml:space="preserve"> – VA</w:t>
            </w:r>
          </w:p>
        </w:tc>
        <w:tc>
          <w:tcPr>
            <w:tcW w:w="1080" w:type="dxa"/>
            <w:shd w:val="clear" w:color="auto" w:fill="auto"/>
            <w:vAlign w:val="center"/>
          </w:tcPr>
          <w:p w:rsidR="001D1E89" w:rsidRPr="00447045" w:rsidRDefault="001D1E89" w:rsidP="007C357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 xml:space="preserve">J. </w:t>
            </w:r>
            <w:r w:rsidR="00370156">
              <w:rPr>
                <w:b w:val="0"/>
                <w:sz w:val="16"/>
                <w:szCs w:val="20"/>
              </w:rPr>
              <w:t>Ritchie</w:t>
            </w:r>
            <w:r w:rsidRPr="00447045">
              <w:rPr>
                <w:b w:val="0"/>
                <w:sz w:val="16"/>
                <w:szCs w:val="20"/>
              </w:rPr>
              <w:t xml:space="preserve"> Morrow</w:t>
            </w:r>
            <w:r w:rsidR="00E76410">
              <w:rPr>
                <w:b w:val="0"/>
                <w:sz w:val="16"/>
                <w:szCs w:val="20"/>
              </w:rPr>
              <w:t xml:space="preserve"> </w:t>
            </w:r>
            <w:r w:rsidR="00C25574">
              <w:rPr>
                <w:b w:val="0"/>
                <w:bCs w:val="0"/>
                <w:sz w:val="16"/>
                <w:szCs w:val="20"/>
              </w:rPr>
              <w:t>–</w:t>
            </w:r>
            <w:r w:rsidR="00E76410">
              <w:rPr>
                <w:b w:val="0"/>
                <w:sz w:val="16"/>
                <w:szCs w:val="20"/>
              </w:rPr>
              <w:t xml:space="preserve"> NE</w:t>
            </w:r>
            <w:r w:rsidRPr="00447045">
              <w:rPr>
                <w:b w:val="0"/>
                <w:sz w:val="16"/>
                <w:szCs w:val="20"/>
              </w:rPr>
              <w:t> </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Lois Hollis</w:t>
            </w:r>
            <w:r w:rsidR="00E76410">
              <w:rPr>
                <w:b w:val="0"/>
                <w:sz w:val="16"/>
                <w:szCs w:val="20"/>
              </w:rPr>
              <w:t xml:space="preserve"> </w:t>
            </w:r>
            <w:r w:rsidR="005352BE">
              <w:rPr>
                <w:b w:val="0"/>
                <w:bCs w:val="0"/>
                <w:sz w:val="16"/>
                <w:szCs w:val="20"/>
              </w:rPr>
              <w:t>–</w:t>
            </w:r>
            <w:r w:rsidR="00E76410">
              <w:rPr>
                <w:b w:val="0"/>
                <w:sz w:val="16"/>
                <w:szCs w:val="20"/>
              </w:rPr>
              <w:t xml:space="preserve"> TX</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Stephanie Butler</w:t>
            </w:r>
            <w:r w:rsidR="00E76410">
              <w:rPr>
                <w:b w:val="0"/>
                <w:sz w:val="16"/>
                <w:szCs w:val="20"/>
              </w:rPr>
              <w:t xml:space="preserve"> </w:t>
            </w:r>
            <w:r w:rsidR="005352BE">
              <w:rPr>
                <w:b w:val="0"/>
                <w:bCs w:val="0"/>
                <w:sz w:val="16"/>
                <w:szCs w:val="20"/>
              </w:rPr>
              <w:t>–</w:t>
            </w:r>
            <w:r w:rsidR="00E76410">
              <w:rPr>
                <w:b w:val="0"/>
                <w:sz w:val="16"/>
                <w:szCs w:val="20"/>
              </w:rPr>
              <w:t xml:space="preserve"> AK</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2005-06</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 xml:space="preserve">Melanie Amrhein </w:t>
            </w:r>
            <w:r w:rsidR="00C25574">
              <w:rPr>
                <w:b w:val="0"/>
                <w:bCs w:val="0"/>
                <w:sz w:val="16"/>
                <w:szCs w:val="20"/>
              </w:rPr>
              <w:t>–</w:t>
            </w:r>
            <w:r w:rsidRPr="00447045">
              <w:rPr>
                <w:b w:val="0"/>
                <w:bCs w:val="0"/>
                <w:sz w:val="16"/>
                <w:szCs w:val="20"/>
              </w:rPr>
              <w:t xml:space="preserve"> LA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Mary Ann Welch</w:t>
            </w:r>
            <w:r w:rsidR="00E76410">
              <w:rPr>
                <w:b w:val="0"/>
                <w:sz w:val="16"/>
                <w:szCs w:val="20"/>
              </w:rPr>
              <w:t xml:space="preserve"> – RI</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Theresa Antworth</w:t>
            </w:r>
            <w:r w:rsidR="00E76410">
              <w:rPr>
                <w:b w:val="0"/>
                <w:sz w:val="16"/>
                <w:szCs w:val="20"/>
              </w:rPr>
              <w:t xml:space="preserve"> – FL</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Cargill</w:t>
            </w:r>
            <w:r w:rsidR="00E76410">
              <w:rPr>
                <w:b w:val="0"/>
                <w:sz w:val="16"/>
                <w:szCs w:val="20"/>
              </w:rPr>
              <w:t xml:space="preserve"> – VT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Lee Andes</w:t>
            </w:r>
            <w:r w:rsidR="00E76410">
              <w:rPr>
                <w:b w:val="0"/>
                <w:sz w:val="16"/>
                <w:szCs w:val="20"/>
              </w:rPr>
              <w:t xml:space="preserve"> – VA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i/>
                <w:sz w:val="16"/>
                <w:szCs w:val="20"/>
              </w:rPr>
              <w:t>NA </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Lois Hollis</w:t>
            </w:r>
            <w:r w:rsidR="00E76410">
              <w:rPr>
                <w:b w:val="0"/>
                <w:sz w:val="16"/>
                <w:szCs w:val="20"/>
              </w:rPr>
              <w:t xml:space="preserve"> </w:t>
            </w:r>
            <w:r w:rsidR="005352BE">
              <w:rPr>
                <w:b w:val="0"/>
                <w:bCs w:val="0"/>
                <w:sz w:val="16"/>
                <w:szCs w:val="20"/>
              </w:rPr>
              <w:t>–</w:t>
            </w:r>
            <w:r w:rsidR="00E76410">
              <w:rPr>
                <w:b w:val="0"/>
                <w:sz w:val="16"/>
                <w:szCs w:val="20"/>
              </w:rPr>
              <w:t xml:space="preserve"> TX</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Elizabeth McDuffie</w:t>
            </w:r>
            <w:r w:rsidR="00E76410">
              <w:rPr>
                <w:b w:val="0"/>
                <w:sz w:val="16"/>
                <w:szCs w:val="20"/>
              </w:rPr>
              <w:t xml:space="preserve"> </w:t>
            </w:r>
            <w:r w:rsidR="005352BE">
              <w:rPr>
                <w:b w:val="0"/>
                <w:bCs w:val="0"/>
                <w:sz w:val="16"/>
                <w:szCs w:val="20"/>
              </w:rPr>
              <w:t>–</w:t>
            </w:r>
            <w:r w:rsidR="00E76410">
              <w:rPr>
                <w:b w:val="0"/>
                <w:sz w:val="16"/>
                <w:szCs w:val="20"/>
              </w:rPr>
              <w:t xml:space="preserve"> NC</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2004-05</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Theresa Antworth</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FL</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Melanie Amrhein</w:t>
            </w:r>
            <w:r w:rsidR="00E76410">
              <w:rPr>
                <w:b w:val="0"/>
                <w:sz w:val="16"/>
                <w:szCs w:val="20"/>
              </w:rPr>
              <w:t xml:space="preserve"> – LA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Maureen Laffey</w:t>
            </w:r>
            <w:r w:rsidR="00E76410">
              <w:rPr>
                <w:b w:val="0"/>
                <w:sz w:val="16"/>
                <w:szCs w:val="20"/>
              </w:rPr>
              <w:t xml:space="preserve"> – DE</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Cargill</w:t>
            </w:r>
            <w:r w:rsidR="00E76410">
              <w:rPr>
                <w:b w:val="0"/>
                <w:sz w:val="16"/>
                <w:szCs w:val="20"/>
              </w:rPr>
              <w:t xml:space="preserve"> – VT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Claude Roy</w:t>
            </w:r>
            <w:r w:rsidR="00E76410">
              <w:rPr>
                <w:b w:val="0"/>
                <w:sz w:val="16"/>
                <w:szCs w:val="20"/>
              </w:rPr>
              <w:t xml:space="preserve"> – ME</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Lee Andes</w:t>
            </w:r>
            <w:r w:rsidR="00E76410">
              <w:rPr>
                <w:b w:val="0"/>
                <w:sz w:val="16"/>
                <w:szCs w:val="20"/>
              </w:rPr>
              <w:t xml:space="preserve"> </w:t>
            </w:r>
            <w:r w:rsidR="00C25574">
              <w:rPr>
                <w:b w:val="0"/>
                <w:bCs w:val="0"/>
                <w:sz w:val="16"/>
                <w:szCs w:val="20"/>
              </w:rPr>
              <w:t>–</w:t>
            </w:r>
            <w:r w:rsidR="00E76410">
              <w:rPr>
                <w:b w:val="0"/>
                <w:sz w:val="16"/>
                <w:szCs w:val="20"/>
              </w:rPr>
              <w:t xml:space="preserve"> VA</w:t>
            </w:r>
          </w:p>
        </w:tc>
        <w:tc>
          <w:tcPr>
            <w:tcW w:w="1080" w:type="dxa"/>
            <w:shd w:val="clear" w:color="auto" w:fill="auto"/>
            <w:vAlign w:val="center"/>
          </w:tcPr>
          <w:p w:rsidR="001D1E89" w:rsidRPr="00447045" w:rsidRDefault="001D1E89" w:rsidP="005352B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Naomi Derryberry</w:t>
            </w:r>
            <w:r w:rsidR="00D04668">
              <w:rPr>
                <w:b w:val="0"/>
                <w:sz w:val="16"/>
                <w:szCs w:val="20"/>
              </w:rPr>
              <w:t xml:space="preserve">  </w:t>
            </w:r>
            <w:r w:rsidR="005352BE">
              <w:rPr>
                <w:b w:val="0"/>
                <w:bCs w:val="0"/>
                <w:sz w:val="16"/>
                <w:szCs w:val="20"/>
              </w:rPr>
              <w:t>–</w:t>
            </w:r>
            <w:r w:rsidR="00D04668">
              <w:rPr>
                <w:b w:val="0"/>
                <w:sz w:val="16"/>
                <w:szCs w:val="20"/>
              </w:rPr>
              <w:t xml:space="preserve"> TN</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Elizabeth McDuffie</w:t>
            </w:r>
            <w:r w:rsidR="00E76410">
              <w:rPr>
                <w:b w:val="0"/>
                <w:sz w:val="16"/>
                <w:szCs w:val="20"/>
              </w:rPr>
              <w:t xml:space="preserve"> </w:t>
            </w:r>
            <w:r w:rsidR="00B5722D">
              <w:rPr>
                <w:b w:val="0"/>
                <w:sz w:val="16"/>
                <w:szCs w:val="20"/>
              </w:rPr>
              <w:t>–</w:t>
            </w:r>
            <w:r w:rsidR="00E76410">
              <w:rPr>
                <w:b w:val="0"/>
                <w:sz w:val="16"/>
                <w:szCs w:val="20"/>
              </w:rPr>
              <w:t xml:space="preserve"> NC</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2003-04</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Maureen Laffey</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DE</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Theresa Antworth</w:t>
            </w:r>
            <w:r w:rsidR="00E76410">
              <w:rPr>
                <w:b w:val="0"/>
                <w:bCs w:val="0"/>
                <w:sz w:val="16"/>
                <w:szCs w:val="20"/>
              </w:rPr>
              <w:t xml:space="preserve"> – FL</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John Klacik</w:t>
            </w:r>
            <w:r w:rsidR="00E76410">
              <w:rPr>
                <w:b w:val="0"/>
                <w:bCs w:val="0"/>
                <w:sz w:val="16"/>
                <w:szCs w:val="20"/>
              </w:rPr>
              <w:t xml:space="preserve"> – WA</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Melanie Amrhein</w:t>
            </w:r>
            <w:r w:rsidR="00E76410">
              <w:rPr>
                <w:b w:val="0"/>
                <w:sz w:val="16"/>
                <w:szCs w:val="20"/>
              </w:rPr>
              <w:t xml:space="preserve"> – LA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Claude Roy</w:t>
            </w:r>
            <w:r w:rsidR="00E76410">
              <w:rPr>
                <w:b w:val="0"/>
                <w:sz w:val="16"/>
                <w:szCs w:val="20"/>
              </w:rPr>
              <w:t xml:space="preserve"> </w:t>
            </w:r>
            <w:r w:rsidR="00B10113">
              <w:rPr>
                <w:b w:val="0"/>
                <w:sz w:val="16"/>
                <w:szCs w:val="20"/>
              </w:rPr>
              <w:t>–</w:t>
            </w:r>
            <w:r w:rsidR="00E76410">
              <w:rPr>
                <w:b w:val="0"/>
                <w:sz w:val="16"/>
                <w:szCs w:val="20"/>
              </w:rPr>
              <w:t xml:space="preserve"> ME</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Naomi Derryberry</w:t>
            </w:r>
            <w:r w:rsidR="00D04668">
              <w:rPr>
                <w:b w:val="0"/>
                <w:sz w:val="16"/>
                <w:szCs w:val="20"/>
              </w:rPr>
              <w:t xml:space="preserve"> </w:t>
            </w:r>
            <w:r w:rsidR="00C25574">
              <w:rPr>
                <w:b w:val="0"/>
                <w:bCs w:val="0"/>
                <w:sz w:val="16"/>
                <w:szCs w:val="20"/>
              </w:rPr>
              <w:t>–</w:t>
            </w:r>
            <w:r w:rsidR="00D04668">
              <w:rPr>
                <w:b w:val="0"/>
                <w:sz w:val="16"/>
                <w:szCs w:val="20"/>
              </w:rPr>
              <w:t xml:space="preserve"> TN</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Mary Beth Kelly</w:t>
            </w:r>
            <w:r w:rsidR="00E76410">
              <w:rPr>
                <w:b w:val="0"/>
                <w:sz w:val="16"/>
                <w:szCs w:val="20"/>
              </w:rPr>
              <w:t xml:space="preserve"> </w:t>
            </w:r>
            <w:r w:rsidR="00C25574">
              <w:rPr>
                <w:b w:val="0"/>
                <w:bCs w:val="0"/>
                <w:sz w:val="16"/>
                <w:szCs w:val="20"/>
              </w:rPr>
              <w:t>–</w:t>
            </w:r>
            <w:r w:rsidR="00E76410">
              <w:rPr>
                <w:b w:val="0"/>
                <w:sz w:val="16"/>
                <w:szCs w:val="20"/>
              </w:rPr>
              <w:t xml:space="preserve"> PA</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2002-03</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John Klacik</w:t>
            </w:r>
            <w:r w:rsidR="00BC4809" w:rsidRPr="00447045">
              <w:rPr>
                <w:b w:val="0"/>
                <w:bCs w:val="0"/>
                <w:sz w:val="16"/>
                <w:szCs w:val="20"/>
              </w:rPr>
              <w:t xml:space="preserve"> </w:t>
            </w:r>
            <w:r w:rsidR="00C25574">
              <w:rPr>
                <w:b w:val="0"/>
                <w:bCs w:val="0"/>
                <w:sz w:val="16"/>
                <w:szCs w:val="20"/>
              </w:rPr>
              <w:t>–</w:t>
            </w:r>
            <w:r w:rsidRPr="00447045">
              <w:rPr>
                <w:b w:val="0"/>
                <w:bCs w:val="0"/>
                <w:sz w:val="16"/>
                <w:szCs w:val="20"/>
              </w:rPr>
              <w:t>WA</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Maureen Laffey</w:t>
            </w:r>
            <w:r w:rsidR="00E76410">
              <w:rPr>
                <w:b w:val="0"/>
                <w:bCs w:val="0"/>
                <w:sz w:val="16"/>
                <w:szCs w:val="20"/>
              </w:rPr>
              <w:t xml:space="preserve"> </w:t>
            </w:r>
            <w:r w:rsidR="00C25574">
              <w:rPr>
                <w:b w:val="0"/>
                <w:bCs w:val="0"/>
                <w:sz w:val="16"/>
                <w:szCs w:val="20"/>
              </w:rPr>
              <w:t>–</w:t>
            </w:r>
            <w:r w:rsidR="00E76410">
              <w:rPr>
                <w:b w:val="0"/>
                <w:bCs w:val="0"/>
                <w:sz w:val="16"/>
                <w:szCs w:val="20"/>
              </w:rPr>
              <w:t xml:space="preserve"> DE</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Jim Garcia</w:t>
            </w:r>
            <w:r w:rsidR="00E76410">
              <w:rPr>
                <w:b w:val="0"/>
                <w:bCs w:val="0"/>
                <w:sz w:val="16"/>
                <w:szCs w:val="20"/>
              </w:rPr>
              <w:t xml:space="preserve"> – CA</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Theresa Antworth</w:t>
            </w:r>
            <w:r w:rsidR="00E76410">
              <w:rPr>
                <w:b w:val="0"/>
                <w:sz w:val="16"/>
                <w:szCs w:val="20"/>
              </w:rPr>
              <w:t xml:space="preserve"> – FL</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Diane Todd-Sprague</w:t>
            </w:r>
            <w:r w:rsidR="00684175">
              <w:rPr>
                <w:b w:val="0"/>
                <w:sz w:val="16"/>
                <w:szCs w:val="20"/>
              </w:rPr>
              <w:t xml:space="preserve"> </w:t>
            </w:r>
            <w:r w:rsidR="00B10113">
              <w:rPr>
                <w:b w:val="0"/>
                <w:sz w:val="16"/>
                <w:szCs w:val="20"/>
              </w:rPr>
              <w:t>–</w:t>
            </w:r>
            <w:r w:rsidR="00684175">
              <w:rPr>
                <w:b w:val="0"/>
                <w:sz w:val="16"/>
                <w:szCs w:val="20"/>
              </w:rPr>
              <w:t xml:space="preserve"> MI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Philip Axelroth</w:t>
            </w:r>
            <w:r w:rsidR="00E923AA">
              <w:rPr>
                <w:b w:val="0"/>
                <w:sz w:val="16"/>
                <w:szCs w:val="20"/>
              </w:rPr>
              <w:t xml:space="preserve"> </w:t>
            </w:r>
            <w:r w:rsidR="00C25574">
              <w:rPr>
                <w:b w:val="0"/>
                <w:bCs w:val="0"/>
                <w:sz w:val="16"/>
                <w:szCs w:val="20"/>
              </w:rPr>
              <w:t>–</w:t>
            </w:r>
            <w:r w:rsidR="00E923AA">
              <w:rPr>
                <w:b w:val="0"/>
                <w:sz w:val="16"/>
                <w:szCs w:val="20"/>
              </w:rPr>
              <w:t xml:space="preserve"> </w:t>
            </w:r>
            <w:r w:rsidR="00DE3EF5">
              <w:rPr>
                <w:b w:val="0"/>
                <w:sz w:val="16"/>
                <w:szCs w:val="20"/>
              </w:rPr>
              <w:t>AR</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Melanie Amrhein</w:t>
            </w:r>
            <w:r w:rsidR="00E76410">
              <w:rPr>
                <w:b w:val="0"/>
                <w:sz w:val="16"/>
                <w:szCs w:val="20"/>
              </w:rPr>
              <w:t xml:space="preserve"> </w:t>
            </w:r>
            <w:r w:rsidR="00B5722D">
              <w:rPr>
                <w:b w:val="0"/>
                <w:sz w:val="16"/>
                <w:szCs w:val="20"/>
              </w:rPr>
              <w:t>–</w:t>
            </w:r>
            <w:r w:rsidR="00E76410">
              <w:rPr>
                <w:b w:val="0"/>
                <w:sz w:val="16"/>
                <w:szCs w:val="20"/>
              </w:rPr>
              <w:t xml:space="preserve"> LA</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2001-02</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Jim Garcia</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CA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John Klacik</w:t>
            </w:r>
            <w:r w:rsidR="00E76410">
              <w:rPr>
                <w:b w:val="0"/>
                <w:bCs w:val="0"/>
                <w:sz w:val="16"/>
                <w:szCs w:val="20"/>
              </w:rPr>
              <w:t xml:space="preserve"> </w:t>
            </w:r>
            <w:r w:rsidR="00F37CB3">
              <w:rPr>
                <w:b w:val="0"/>
                <w:bCs w:val="0"/>
                <w:sz w:val="16"/>
                <w:szCs w:val="20"/>
              </w:rPr>
              <w:t>–</w:t>
            </w:r>
            <w:r w:rsidR="00E76410">
              <w:rPr>
                <w:b w:val="0"/>
                <w:bCs w:val="0"/>
                <w:sz w:val="16"/>
                <w:szCs w:val="20"/>
              </w:rPr>
              <w:t xml:space="preserve"> WA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Cheryl Maplethorpe</w:t>
            </w:r>
            <w:r w:rsidR="00E76410">
              <w:rPr>
                <w:b w:val="0"/>
                <w:bCs w:val="0"/>
                <w:sz w:val="16"/>
                <w:szCs w:val="20"/>
              </w:rPr>
              <w:t xml:space="preserve"> – MN</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Maureen Laffey</w:t>
            </w:r>
            <w:r w:rsidR="00E76410">
              <w:rPr>
                <w:b w:val="0"/>
                <w:sz w:val="16"/>
                <w:szCs w:val="20"/>
              </w:rPr>
              <w:t xml:space="preserve"> – DE</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Diane Todd-Sprague</w:t>
            </w:r>
            <w:r w:rsidR="00684175">
              <w:rPr>
                <w:b w:val="0"/>
                <w:sz w:val="16"/>
                <w:szCs w:val="20"/>
              </w:rPr>
              <w:t xml:space="preserve"> </w:t>
            </w:r>
            <w:r w:rsidR="00B10113">
              <w:rPr>
                <w:b w:val="0"/>
                <w:sz w:val="16"/>
                <w:szCs w:val="20"/>
              </w:rPr>
              <w:t>–</w:t>
            </w:r>
            <w:r w:rsidR="00684175">
              <w:rPr>
                <w:b w:val="0"/>
                <w:sz w:val="16"/>
                <w:szCs w:val="20"/>
              </w:rPr>
              <w:t xml:space="preserve"> MI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Philip Axelroth</w:t>
            </w:r>
            <w:r w:rsidR="001E067D">
              <w:rPr>
                <w:b w:val="0"/>
                <w:sz w:val="16"/>
                <w:szCs w:val="20"/>
              </w:rPr>
              <w:t xml:space="preserve"> </w:t>
            </w:r>
            <w:r w:rsidR="00C25574">
              <w:rPr>
                <w:b w:val="0"/>
                <w:bCs w:val="0"/>
                <w:sz w:val="16"/>
                <w:szCs w:val="20"/>
              </w:rPr>
              <w:t>–</w:t>
            </w:r>
            <w:r w:rsidR="001E067D">
              <w:rPr>
                <w:b w:val="0"/>
                <w:sz w:val="16"/>
                <w:szCs w:val="20"/>
              </w:rPr>
              <w:t xml:space="preserve"> </w:t>
            </w:r>
            <w:r w:rsidR="00DE3EF5">
              <w:rPr>
                <w:b w:val="0"/>
                <w:sz w:val="16"/>
                <w:szCs w:val="20"/>
              </w:rPr>
              <w:t>AR</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Theresa Antworth</w:t>
            </w:r>
            <w:r w:rsidR="00E76410">
              <w:rPr>
                <w:b w:val="0"/>
                <w:sz w:val="16"/>
                <w:szCs w:val="20"/>
              </w:rPr>
              <w:t xml:space="preserve"> </w:t>
            </w:r>
            <w:r w:rsidR="00B5722D">
              <w:rPr>
                <w:b w:val="0"/>
                <w:sz w:val="16"/>
                <w:szCs w:val="20"/>
              </w:rPr>
              <w:t>–</w:t>
            </w:r>
            <w:r w:rsidR="00E76410">
              <w:rPr>
                <w:b w:val="0"/>
                <w:sz w:val="16"/>
                <w:szCs w:val="20"/>
              </w:rPr>
              <w:t xml:space="preserve"> FL</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2000-01</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Cheryl Maplethorpe</w:t>
            </w:r>
            <w:r w:rsidR="00BC4809" w:rsidRPr="00447045">
              <w:rPr>
                <w:b w:val="0"/>
                <w:sz w:val="16"/>
                <w:szCs w:val="20"/>
              </w:rPr>
              <w:t xml:space="preserve"> </w:t>
            </w:r>
            <w:r w:rsidR="00C25574">
              <w:rPr>
                <w:b w:val="0"/>
                <w:bCs w:val="0"/>
                <w:sz w:val="16"/>
                <w:szCs w:val="20"/>
              </w:rPr>
              <w:t>–</w:t>
            </w:r>
            <w:r w:rsidRPr="00447045">
              <w:rPr>
                <w:b w:val="0"/>
                <w:bCs w:val="0"/>
                <w:sz w:val="16"/>
                <w:szCs w:val="20"/>
              </w:rPr>
              <w:t>MN</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Jim Garcia</w:t>
            </w:r>
            <w:r w:rsidR="00E76410">
              <w:rPr>
                <w:b w:val="0"/>
                <w:bCs w:val="0"/>
                <w:sz w:val="16"/>
                <w:szCs w:val="20"/>
              </w:rPr>
              <w:t xml:space="preserve"> </w:t>
            </w:r>
            <w:r w:rsidR="00F37CB3">
              <w:rPr>
                <w:b w:val="0"/>
                <w:bCs w:val="0"/>
                <w:sz w:val="16"/>
                <w:szCs w:val="20"/>
              </w:rPr>
              <w:t>–</w:t>
            </w:r>
            <w:r w:rsidR="00E76410">
              <w:rPr>
                <w:b w:val="0"/>
                <w:bCs w:val="0"/>
                <w:sz w:val="16"/>
                <w:szCs w:val="20"/>
              </w:rPr>
              <w:t xml:space="preserve"> CA</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Dennis Obergfell</w:t>
            </w:r>
            <w:r w:rsidR="00E76410">
              <w:rPr>
                <w:b w:val="0"/>
                <w:sz w:val="16"/>
                <w:szCs w:val="20"/>
              </w:rPr>
              <w:t xml:space="preserve"> – IN</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Maureen Laffey</w:t>
            </w:r>
            <w:r w:rsidR="00E76410">
              <w:rPr>
                <w:b w:val="0"/>
                <w:sz w:val="16"/>
                <w:szCs w:val="20"/>
              </w:rPr>
              <w:t xml:space="preserve"> – DE</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Siegrest</w:t>
            </w:r>
            <w:r w:rsidR="005761D7">
              <w:rPr>
                <w:b w:val="0"/>
                <w:sz w:val="16"/>
                <w:szCs w:val="20"/>
              </w:rPr>
              <w:t xml:space="preserve"> – CT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Klacik</w:t>
            </w:r>
            <w:r w:rsidR="001E067D">
              <w:rPr>
                <w:b w:val="0"/>
                <w:sz w:val="16"/>
                <w:szCs w:val="20"/>
              </w:rPr>
              <w:t xml:space="preserve"> </w:t>
            </w:r>
            <w:r w:rsidR="00C25574">
              <w:rPr>
                <w:b w:val="0"/>
                <w:bCs w:val="0"/>
                <w:sz w:val="16"/>
                <w:szCs w:val="20"/>
              </w:rPr>
              <w:t>–</w:t>
            </w:r>
            <w:r w:rsidR="001E067D">
              <w:rPr>
                <w:b w:val="0"/>
                <w:sz w:val="16"/>
                <w:szCs w:val="20"/>
              </w:rPr>
              <w:t xml:space="preserve"> WA</w:t>
            </w:r>
          </w:p>
        </w:tc>
        <w:tc>
          <w:tcPr>
            <w:tcW w:w="1080" w:type="dxa"/>
            <w:shd w:val="clear" w:color="auto" w:fill="auto"/>
            <w:vAlign w:val="center"/>
          </w:tcPr>
          <w:p w:rsidR="001D1E89" w:rsidRPr="00447045" w:rsidRDefault="001D1E89" w:rsidP="00DE1FF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Jim Beyer</w:t>
            </w:r>
            <w:r w:rsidR="00DE1FFE">
              <w:rPr>
                <w:b w:val="0"/>
                <w:sz w:val="16"/>
                <w:szCs w:val="20"/>
              </w:rPr>
              <w:t xml:space="preserve"> – OR</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1999-00</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Dennis Obergfell</w:t>
            </w:r>
            <w:r w:rsidR="00BC4809" w:rsidRPr="00447045">
              <w:rPr>
                <w:b w:val="0"/>
                <w:sz w:val="16"/>
                <w:szCs w:val="20"/>
              </w:rPr>
              <w:t xml:space="preserve"> </w:t>
            </w:r>
            <w:r w:rsidR="00C25574">
              <w:rPr>
                <w:b w:val="0"/>
                <w:bCs w:val="0"/>
                <w:sz w:val="16"/>
                <w:szCs w:val="20"/>
              </w:rPr>
              <w:t>–</w:t>
            </w:r>
            <w:r w:rsidR="00B71EC9" w:rsidRPr="00447045">
              <w:rPr>
                <w:b w:val="0"/>
                <w:sz w:val="16"/>
                <w:szCs w:val="20"/>
              </w:rPr>
              <w:t xml:space="preserve"> IN</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Cheryl Maplethorp</w:t>
            </w:r>
            <w:r w:rsidR="00B71EC9" w:rsidRPr="00447045">
              <w:rPr>
                <w:b w:val="0"/>
                <w:bCs w:val="0"/>
                <w:sz w:val="16"/>
                <w:szCs w:val="20"/>
              </w:rPr>
              <w:t>e</w:t>
            </w:r>
            <w:r w:rsidR="00E76410">
              <w:rPr>
                <w:b w:val="0"/>
                <w:bCs w:val="0"/>
                <w:sz w:val="16"/>
                <w:szCs w:val="20"/>
              </w:rPr>
              <w:t xml:space="preserve"> </w:t>
            </w:r>
            <w:r w:rsidR="00F37CB3">
              <w:rPr>
                <w:b w:val="0"/>
                <w:bCs w:val="0"/>
                <w:sz w:val="16"/>
                <w:szCs w:val="20"/>
              </w:rPr>
              <w:t>–</w:t>
            </w:r>
            <w:r w:rsidR="00E76410">
              <w:rPr>
                <w:b w:val="0"/>
                <w:bCs w:val="0"/>
                <w:sz w:val="16"/>
                <w:szCs w:val="20"/>
              </w:rPr>
              <w:t xml:space="preserve"> MN</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Ron Gambill</w:t>
            </w:r>
            <w:r w:rsidR="00DE3EF5">
              <w:rPr>
                <w:b w:val="0"/>
                <w:bCs w:val="0"/>
                <w:sz w:val="16"/>
                <w:szCs w:val="20"/>
              </w:rPr>
              <w:t xml:space="preserve"> – TN</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Mary Ann Welch</w:t>
            </w:r>
            <w:r w:rsidR="00E76410">
              <w:rPr>
                <w:b w:val="0"/>
                <w:sz w:val="16"/>
                <w:szCs w:val="20"/>
              </w:rPr>
              <w:t xml:space="preserve"> – RI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Siegrest</w:t>
            </w:r>
            <w:r w:rsidR="005761D7">
              <w:rPr>
                <w:b w:val="0"/>
                <w:sz w:val="16"/>
                <w:szCs w:val="20"/>
              </w:rPr>
              <w:t xml:space="preserve"> </w:t>
            </w:r>
            <w:r w:rsidR="00B10113">
              <w:rPr>
                <w:b w:val="0"/>
                <w:sz w:val="16"/>
                <w:szCs w:val="20"/>
              </w:rPr>
              <w:t>–</w:t>
            </w:r>
            <w:r w:rsidR="005761D7">
              <w:rPr>
                <w:b w:val="0"/>
                <w:sz w:val="16"/>
                <w:szCs w:val="20"/>
              </w:rPr>
              <w:t xml:space="preserve"> CT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Klacik</w:t>
            </w:r>
            <w:r w:rsidR="001E067D">
              <w:rPr>
                <w:b w:val="0"/>
                <w:sz w:val="16"/>
                <w:szCs w:val="20"/>
              </w:rPr>
              <w:t xml:space="preserve"> </w:t>
            </w:r>
            <w:r w:rsidR="00C25574">
              <w:rPr>
                <w:b w:val="0"/>
                <w:bCs w:val="0"/>
                <w:sz w:val="16"/>
                <w:szCs w:val="20"/>
              </w:rPr>
              <w:t>–</w:t>
            </w:r>
            <w:r w:rsidR="001E067D">
              <w:rPr>
                <w:b w:val="0"/>
                <w:sz w:val="16"/>
                <w:szCs w:val="20"/>
              </w:rPr>
              <w:t xml:space="preserve"> WA</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Jim Garcia</w:t>
            </w:r>
            <w:r w:rsidR="00E76410">
              <w:rPr>
                <w:b w:val="0"/>
                <w:sz w:val="16"/>
                <w:szCs w:val="20"/>
              </w:rPr>
              <w:t xml:space="preserve"> </w:t>
            </w:r>
            <w:r w:rsidR="00B5722D">
              <w:rPr>
                <w:b w:val="0"/>
                <w:sz w:val="16"/>
                <w:szCs w:val="20"/>
              </w:rPr>
              <w:t>–</w:t>
            </w:r>
            <w:r w:rsidR="00E76410">
              <w:rPr>
                <w:b w:val="0"/>
                <w:sz w:val="16"/>
                <w:szCs w:val="20"/>
              </w:rPr>
              <w:t xml:space="preserve"> CA</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1998-99</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Ron Gambill</w:t>
            </w:r>
            <w:r w:rsidR="00BC4809" w:rsidRPr="00447045">
              <w:rPr>
                <w:b w:val="0"/>
                <w:sz w:val="16"/>
                <w:szCs w:val="20"/>
              </w:rPr>
              <w:t xml:space="preserve"> </w:t>
            </w:r>
            <w:r w:rsidR="00C25574">
              <w:rPr>
                <w:b w:val="0"/>
                <w:bCs w:val="0"/>
                <w:sz w:val="16"/>
                <w:szCs w:val="20"/>
              </w:rPr>
              <w:t>–</w:t>
            </w:r>
            <w:r w:rsidRPr="00447045">
              <w:rPr>
                <w:b w:val="0"/>
                <w:bCs w:val="0"/>
                <w:sz w:val="16"/>
                <w:szCs w:val="20"/>
              </w:rPr>
              <w:t>TN</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Dennis Obergfell</w:t>
            </w:r>
            <w:r w:rsidR="00E76410">
              <w:rPr>
                <w:b w:val="0"/>
                <w:sz w:val="16"/>
                <w:szCs w:val="20"/>
              </w:rPr>
              <w:t xml:space="preserve"> </w:t>
            </w:r>
            <w:r w:rsidR="00C25574">
              <w:rPr>
                <w:b w:val="0"/>
                <w:bCs w:val="0"/>
                <w:sz w:val="16"/>
                <w:szCs w:val="20"/>
              </w:rPr>
              <w:t>–</w:t>
            </w:r>
            <w:r w:rsidR="00E76410">
              <w:rPr>
                <w:b w:val="0"/>
                <w:sz w:val="16"/>
                <w:szCs w:val="20"/>
              </w:rPr>
              <w:t xml:space="preserve"> IN</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Bob Long</w:t>
            </w:r>
            <w:r w:rsidR="00E76410">
              <w:rPr>
                <w:b w:val="0"/>
                <w:bCs w:val="0"/>
                <w:sz w:val="16"/>
                <w:szCs w:val="20"/>
              </w:rPr>
              <w:t xml:space="preserve"> </w:t>
            </w:r>
            <w:r w:rsidR="00DE3EF5">
              <w:rPr>
                <w:b w:val="0"/>
                <w:bCs w:val="0"/>
                <w:sz w:val="16"/>
                <w:szCs w:val="20"/>
              </w:rPr>
              <w:t>–</w:t>
            </w:r>
            <w:r w:rsidR="00E76410">
              <w:rPr>
                <w:b w:val="0"/>
                <w:bCs w:val="0"/>
                <w:sz w:val="16"/>
                <w:szCs w:val="20"/>
              </w:rPr>
              <w:t xml:space="preserve"> WV</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Mary Ann Welch</w:t>
            </w:r>
            <w:r w:rsidR="00E76410">
              <w:rPr>
                <w:b w:val="0"/>
                <w:sz w:val="16"/>
                <w:szCs w:val="20"/>
              </w:rPr>
              <w:t xml:space="preserve"> – RI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Jan Hilyer</w:t>
            </w:r>
            <w:r w:rsidR="005761D7">
              <w:rPr>
                <w:b w:val="0"/>
                <w:sz w:val="16"/>
                <w:szCs w:val="20"/>
              </w:rPr>
              <w:t xml:space="preserve"> – AL</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Lillian Montoya-Rael</w:t>
            </w:r>
            <w:r w:rsidR="009B6FFC">
              <w:rPr>
                <w:b w:val="0"/>
                <w:sz w:val="16"/>
                <w:szCs w:val="20"/>
              </w:rPr>
              <w:t xml:space="preserve"> </w:t>
            </w:r>
            <w:r w:rsidR="00C25574">
              <w:rPr>
                <w:b w:val="0"/>
                <w:bCs w:val="0"/>
                <w:sz w:val="16"/>
                <w:szCs w:val="20"/>
              </w:rPr>
              <w:t>–</w:t>
            </w:r>
            <w:r w:rsidR="009B6FFC">
              <w:rPr>
                <w:b w:val="0"/>
                <w:sz w:val="16"/>
                <w:szCs w:val="20"/>
              </w:rPr>
              <w:t xml:space="preserve"> NM</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Jim Garcia</w:t>
            </w:r>
            <w:r w:rsidR="00E76410">
              <w:rPr>
                <w:b w:val="0"/>
                <w:sz w:val="16"/>
                <w:szCs w:val="20"/>
              </w:rPr>
              <w:t xml:space="preserve"> </w:t>
            </w:r>
            <w:r w:rsidR="00B5722D">
              <w:rPr>
                <w:b w:val="0"/>
                <w:sz w:val="16"/>
                <w:szCs w:val="20"/>
              </w:rPr>
              <w:t>–</w:t>
            </w:r>
            <w:r w:rsidR="00E76410">
              <w:rPr>
                <w:b w:val="0"/>
                <w:sz w:val="16"/>
                <w:szCs w:val="20"/>
              </w:rPr>
              <w:t xml:space="preserve"> CA</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1997-98</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Bob Long</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WV</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Ron Gambill</w:t>
            </w:r>
            <w:r w:rsidR="00DE3EF5">
              <w:rPr>
                <w:b w:val="0"/>
                <w:bCs w:val="0"/>
                <w:sz w:val="16"/>
                <w:szCs w:val="20"/>
              </w:rPr>
              <w:t xml:space="preserve"> </w:t>
            </w:r>
            <w:r w:rsidR="00F37CB3">
              <w:rPr>
                <w:b w:val="0"/>
                <w:bCs w:val="0"/>
                <w:sz w:val="16"/>
                <w:szCs w:val="20"/>
              </w:rPr>
              <w:t>–</w:t>
            </w:r>
            <w:r w:rsidR="00DE3EF5">
              <w:rPr>
                <w:b w:val="0"/>
                <w:bCs w:val="0"/>
                <w:sz w:val="16"/>
                <w:szCs w:val="20"/>
              </w:rPr>
              <w:t xml:space="preserve"> TN</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Scott Freeman</w:t>
            </w:r>
            <w:r w:rsidR="00DE3EF5">
              <w:rPr>
                <w:b w:val="0"/>
                <w:bCs w:val="0"/>
                <w:sz w:val="16"/>
                <w:szCs w:val="20"/>
              </w:rPr>
              <w:t xml:space="preserve"> </w:t>
            </w:r>
            <w:r w:rsidR="00C25574">
              <w:rPr>
                <w:b w:val="0"/>
                <w:bCs w:val="0"/>
                <w:sz w:val="16"/>
                <w:szCs w:val="20"/>
              </w:rPr>
              <w:t>–</w:t>
            </w:r>
            <w:r w:rsidR="00DE3EF5">
              <w:rPr>
                <w:b w:val="0"/>
                <w:bCs w:val="0"/>
                <w:sz w:val="16"/>
                <w:szCs w:val="20"/>
              </w:rPr>
              <w:t xml:space="preserve"> NJ</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Mary Beth Kelly</w:t>
            </w:r>
            <w:r w:rsidR="00E76410">
              <w:rPr>
                <w:b w:val="0"/>
                <w:sz w:val="16"/>
                <w:szCs w:val="20"/>
              </w:rPr>
              <w:t xml:space="preserve"> – PA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Jan Hilyer</w:t>
            </w:r>
            <w:r w:rsidR="005761D7">
              <w:rPr>
                <w:b w:val="0"/>
                <w:sz w:val="16"/>
                <w:szCs w:val="20"/>
              </w:rPr>
              <w:t xml:space="preserve"> </w:t>
            </w:r>
            <w:r w:rsidR="00B10113">
              <w:rPr>
                <w:b w:val="0"/>
                <w:sz w:val="16"/>
                <w:szCs w:val="20"/>
              </w:rPr>
              <w:t>–</w:t>
            </w:r>
            <w:r w:rsidR="005761D7">
              <w:rPr>
                <w:b w:val="0"/>
                <w:sz w:val="16"/>
                <w:szCs w:val="20"/>
              </w:rPr>
              <w:t xml:space="preserve"> AL</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Lillian Montoya-Rael</w:t>
            </w:r>
            <w:r w:rsidR="009B6FFC">
              <w:rPr>
                <w:b w:val="0"/>
                <w:sz w:val="16"/>
                <w:szCs w:val="20"/>
              </w:rPr>
              <w:t xml:space="preserve"> </w:t>
            </w:r>
            <w:r w:rsidR="00C25574">
              <w:rPr>
                <w:b w:val="0"/>
                <w:bCs w:val="0"/>
                <w:sz w:val="16"/>
                <w:szCs w:val="20"/>
              </w:rPr>
              <w:t>–</w:t>
            </w:r>
            <w:r w:rsidR="009B6FFC">
              <w:rPr>
                <w:b w:val="0"/>
                <w:sz w:val="16"/>
                <w:szCs w:val="20"/>
              </w:rPr>
              <w:t xml:space="preserve"> NM</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Dennis Obergfell</w:t>
            </w:r>
            <w:r w:rsidR="00E76410">
              <w:rPr>
                <w:b w:val="0"/>
                <w:sz w:val="16"/>
                <w:szCs w:val="20"/>
              </w:rPr>
              <w:t xml:space="preserve"> </w:t>
            </w:r>
            <w:r w:rsidR="00B5722D">
              <w:rPr>
                <w:b w:val="0"/>
                <w:sz w:val="16"/>
                <w:szCs w:val="20"/>
              </w:rPr>
              <w:t>–</w:t>
            </w:r>
            <w:r w:rsidR="00E76410">
              <w:rPr>
                <w:b w:val="0"/>
                <w:sz w:val="16"/>
                <w:szCs w:val="20"/>
              </w:rPr>
              <w:t xml:space="preserve"> IN</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1996-97</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Scott Freeman</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NJ</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Bob Long</w:t>
            </w:r>
            <w:r w:rsidR="00E76410">
              <w:rPr>
                <w:b w:val="0"/>
                <w:bCs w:val="0"/>
                <w:sz w:val="16"/>
                <w:szCs w:val="20"/>
              </w:rPr>
              <w:t xml:space="preserve"> </w:t>
            </w:r>
            <w:r w:rsidR="00F37CB3">
              <w:rPr>
                <w:b w:val="0"/>
                <w:bCs w:val="0"/>
                <w:sz w:val="16"/>
                <w:szCs w:val="20"/>
              </w:rPr>
              <w:t>–</w:t>
            </w:r>
            <w:r w:rsidR="00E76410">
              <w:rPr>
                <w:b w:val="0"/>
                <w:bCs w:val="0"/>
                <w:sz w:val="16"/>
                <w:szCs w:val="20"/>
              </w:rPr>
              <w:t xml:space="preserve"> WV</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Ted Franzeim</w:t>
            </w:r>
            <w:r w:rsidR="00DE3EF5">
              <w:rPr>
                <w:b w:val="0"/>
                <w:bCs w:val="0"/>
                <w:sz w:val="16"/>
                <w:szCs w:val="20"/>
              </w:rPr>
              <w:t xml:space="preserve"> </w:t>
            </w:r>
            <w:r w:rsidR="00C25574">
              <w:rPr>
                <w:b w:val="0"/>
                <w:bCs w:val="0"/>
                <w:sz w:val="16"/>
                <w:szCs w:val="20"/>
              </w:rPr>
              <w:t>–</w:t>
            </w:r>
            <w:r w:rsidR="00DE3EF5">
              <w:rPr>
                <w:b w:val="0"/>
                <w:bCs w:val="0"/>
                <w:sz w:val="16"/>
                <w:szCs w:val="20"/>
              </w:rPr>
              <w:t xml:space="preserve"> VT</w:t>
            </w:r>
          </w:p>
        </w:tc>
        <w:tc>
          <w:tcPr>
            <w:tcW w:w="947"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Mary Beth Kelly</w:t>
            </w:r>
            <w:r w:rsidR="00E76410">
              <w:rPr>
                <w:b w:val="0"/>
                <w:sz w:val="16"/>
                <w:szCs w:val="20"/>
              </w:rPr>
              <w:t xml:space="preserve"> </w:t>
            </w:r>
            <w:r w:rsidR="00C25574">
              <w:rPr>
                <w:b w:val="0"/>
                <w:bCs w:val="0"/>
                <w:sz w:val="16"/>
                <w:szCs w:val="20"/>
              </w:rPr>
              <w:t>–</w:t>
            </w:r>
            <w:r w:rsidR="00E76410">
              <w:rPr>
                <w:b w:val="0"/>
                <w:sz w:val="16"/>
                <w:szCs w:val="20"/>
              </w:rPr>
              <w:t xml:space="preserve"> PA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Heisner</w:t>
            </w:r>
            <w:r w:rsidR="009B6FFC">
              <w:rPr>
                <w:b w:val="0"/>
                <w:sz w:val="16"/>
                <w:szCs w:val="20"/>
              </w:rPr>
              <w:t xml:space="preserve"> – IA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Jan Hilyer</w:t>
            </w:r>
            <w:r w:rsidR="005761D7">
              <w:rPr>
                <w:b w:val="0"/>
                <w:sz w:val="16"/>
                <w:szCs w:val="20"/>
              </w:rPr>
              <w:t xml:space="preserve"> </w:t>
            </w:r>
            <w:r w:rsidR="00C25574">
              <w:rPr>
                <w:b w:val="0"/>
                <w:bCs w:val="0"/>
                <w:sz w:val="16"/>
                <w:szCs w:val="20"/>
              </w:rPr>
              <w:t>–</w:t>
            </w:r>
            <w:r w:rsidR="005761D7">
              <w:rPr>
                <w:b w:val="0"/>
                <w:sz w:val="16"/>
                <w:szCs w:val="20"/>
              </w:rPr>
              <w:t xml:space="preserve"> AL</w:t>
            </w:r>
          </w:p>
        </w:tc>
        <w:tc>
          <w:tcPr>
            <w:tcW w:w="1080" w:type="dxa"/>
            <w:shd w:val="clear" w:color="auto" w:fill="auto"/>
            <w:vAlign w:val="center"/>
          </w:tcPr>
          <w:p w:rsidR="001D1E89" w:rsidRPr="00447045" w:rsidRDefault="001D1E89" w:rsidP="00B5722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Dennis Obergfell</w:t>
            </w:r>
            <w:r w:rsidR="00E76410">
              <w:rPr>
                <w:b w:val="0"/>
                <w:sz w:val="16"/>
                <w:szCs w:val="20"/>
              </w:rPr>
              <w:t xml:space="preserve"> </w:t>
            </w:r>
            <w:r w:rsidR="00B5722D">
              <w:rPr>
                <w:b w:val="0"/>
                <w:sz w:val="16"/>
                <w:szCs w:val="20"/>
              </w:rPr>
              <w:t>–</w:t>
            </w:r>
            <w:r w:rsidR="00E76410">
              <w:rPr>
                <w:b w:val="0"/>
                <w:sz w:val="16"/>
                <w:szCs w:val="20"/>
              </w:rPr>
              <w:t xml:space="preserve"> IN</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1995-96</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Ted Franzeim</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VT</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Scott Freeman</w:t>
            </w:r>
            <w:r w:rsidR="00DE3EF5">
              <w:rPr>
                <w:b w:val="0"/>
                <w:bCs w:val="0"/>
                <w:sz w:val="16"/>
                <w:szCs w:val="20"/>
              </w:rPr>
              <w:t xml:space="preserve"> – NJ</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Sh</w:t>
            </w:r>
            <w:r w:rsidR="008D2FAD" w:rsidRPr="00447045">
              <w:rPr>
                <w:b w:val="0"/>
                <w:bCs w:val="0"/>
                <w:sz w:val="16"/>
                <w:szCs w:val="20"/>
              </w:rPr>
              <w:t>ei</w:t>
            </w:r>
            <w:r w:rsidRPr="00447045">
              <w:rPr>
                <w:b w:val="0"/>
                <w:bCs w:val="0"/>
                <w:sz w:val="16"/>
                <w:szCs w:val="20"/>
              </w:rPr>
              <w:t>la Joyner</w:t>
            </w:r>
            <w:r w:rsidR="00B364D7">
              <w:rPr>
                <w:b w:val="0"/>
                <w:bCs w:val="0"/>
                <w:sz w:val="16"/>
                <w:szCs w:val="20"/>
              </w:rPr>
              <w:t xml:space="preserve"> </w:t>
            </w:r>
            <w:r w:rsidR="00C25574">
              <w:rPr>
                <w:b w:val="0"/>
                <w:bCs w:val="0"/>
                <w:sz w:val="16"/>
                <w:szCs w:val="20"/>
              </w:rPr>
              <w:t>–</w:t>
            </w:r>
            <w:r w:rsidR="00B364D7">
              <w:rPr>
                <w:b w:val="0"/>
                <w:bCs w:val="0"/>
                <w:sz w:val="16"/>
                <w:szCs w:val="20"/>
              </w:rPr>
              <w:t xml:space="preserve"> OK</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Winona Kahao</w:t>
            </w:r>
            <w:r w:rsidR="009B6FFC">
              <w:rPr>
                <w:b w:val="0"/>
                <w:sz w:val="16"/>
                <w:szCs w:val="20"/>
              </w:rPr>
              <w:t xml:space="preserve"> – LA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Heisner</w:t>
            </w:r>
            <w:r w:rsidR="009B6FFC">
              <w:rPr>
                <w:b w:val="0"/>
                <w:sz w:val="16"/>
                <w:szCs w:val="20"/>
              </w:rPr>
              <w:t xml:space="preserve"> – IA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Jan Hilyer</w:t>
            </w:r>
            <w:r w:rsidR="005761D7">
              <w:rPr>
                <w:b w:val="0"/>
                <w:sz w:val="16"/>
                <w:szCs w:val="20"/>
              </w:rPr>
              <w:t xml:space="preserve"> </w:t>
            </w:r>
            <w:r w:rsidR="00D04668">
              <w:rPr>
                <w:b w:val="0"/>
                <w:sz w:val="16"/>
                <w:szCs w:val="20"/>
              </w:rPr>
              <w:t>–</w:t>
            </w:r>
            <w:r w:rsidR="005761D7">
              <w:rPr>
                <w:b w:val="0"/>
                <w:sz w:val="16"/>
                <w:szCs w:val="20"/>
              </w:rPr>
              <w:t xml:space="preserve"> AL</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Bob Long</w:t>
            </w:r>
            <w:r w:rsidR="00E76410">
              <w:rPr>
                <w:b w:val="0"/>
                <w:sz w:val="16"/>
                <w:szCs w:val="20"/>
              </w:rPr>
              <w:t xml:space="preserve"> – WV</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1994-95</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Sh</w:t>
            </w:r>
            <w:r w:rsidR="008D2FAD" w:rsidRPr="00447045">
              <w:rPr>
                <w:b w:val="0"/>
                <w:bCs w:val="0"/>
                <w:sz w:val="16"/>
                <w:szCs w:val="20"/>
              </w:rPr>
              <w:t>e</w:t>
            </w:r>
            <w:r w:rsidRPr="00447045">
              <w:rPr>
                <w:b w:val="0"/>
                <w:bCs w:val="0"/>
                <w:sz w:val="16"/>
                <w:szCs w:val="20"/>
              </w:rPr>
              <w:t>ila Joyner</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OK</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Ted Franzeim</w:t>
            </w:r>
            <w:r w:rsidR="00DE3EF5">
              <w:rPr>
                <w:b w:val="0"/>
                <w:bCs w:val="0"/>
                <w:sz w:val="16"/>
                <w:szCs w:val="20"/>
              </w:rPr>
              <w:t xml:space="preserve"> </w:t>
            </w:r>
            <w:r w:rsidR="00F37CB3">
              <w:rPr>
                <w:b w:val="0"/>
                <w:bCs w:val="0"/>
                <w:sz w:val="16"/>
                <w:szCs w:val="20"/>
              </w:rPr>
              <w:t>–</w:t>
            </w:r>
            <w:r w:rsidR="00DE3EF5">
              <w:rPr>
                <w:b w:val="0"/>
                <w:bCs w:val="0"/>
                <w:sz w:val="16"/>
                <w:szCs w:val="20"/>
              </w:rPr>
              <w:t xml:space="preserve"> VT</w:t>
            </w:r>
          </w:p>
        </w:tc>
        <w:tc>
          <w:tcPr>
            <w:tcW w:w="1181"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Chas Treadwell</w:t>
            </w:r>
            <w:r w:rsidR="00B364D7">
              <w:rPr>
                <w:b w:val="0"/>
                <w:bCs w:val="0"/>
                <w:sz w:val="16"/>
                <w:szCs w:val="20"/>
              </w:rPr>
              <w:t xml:space="preserve"> </w:t>
            </w:r>
            <w:r w:rsidR="00C25574">
              <w:rPr>
                <w:b w:val="0"/>
                <w:bCs w:val="0"/>
                <w:sz w:val="16"/>
                <w:szCs w:val="20"/>
              </w:rPr>
              <w:t>–</w:t>
            </w:r>
            <w:r w:rsidR="00B364D7">
              <w:rPr>
                <w:b w:val="0"/>
                <w:bCs w:val="0"/>
                <w:sz w:val="16"/>
                <w:szCs w:val="20"/>
              </w:rPr>
              <w:t xml:space="preserve"> NY</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Winona Kahao</w:t>
            </w:r>
            <w:r w:rsidR="009B6FFC">
              <w:rPr>
                <w:b w:val="0"/>
                <w:sz w:val="16"/>
                <w:szCs w:val="20"/>
              </w:rPr>
              <w:t xml:space="preserve"> – LA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Jean Maday</w:t>
            </w:r>
            <w:r w:rsidR="009B6FFC">
              <w:rPr>
                <w:b w:val="0"/>
                <w:sz w:val="16"/>
                <w:szCs w:val="20"/>
              </w:rPr>
              <w:t xml:space="preserve"> – MI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985CA7">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Nancy Wasson</w:t>
            </w:r>
            <w:r w:rsidR="00985CA7">
              <w:rPr>
                <w:b w:val="0"/>
                <w:sz w:val="16"/>
                <w:szCs w:val="20"/>
              </w:rPr>
              <w:t xml:space="preserve"> – ME</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Bob Long</w:t>
            </w:r>
            <w:r w:rsidR="00E76410">
              <w:rPr>
                <w:b w:val="0"/>
                <w:sz w:val="16"/>
                <w:szCs w:val="20"/>
              </w:rPr>
              <w:t xml:space="preserve"> – WV</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1993-94</w:t>
            </w:r>
          </w:p>
        </w:tc>
        <w:tc>
          <w:tcPr>
            <w:tcW w:w="1270" w:type="dxa"/>
            <w:shd w:val="clear" w:color="auto" w:fill="auto"/>
            <w:vAlign w:val="center"/>
          </w:tcPr>
          <w:p w:rsidR="001D1E89" w:rsidRPr="00447045" w:rsidRDefault="001D1E89"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Chas Treadwell</w:t>
            </w:r>
            <w:r w:rsidR="00B71EC9" w:rsidRPr="00447045">
              <w:rPr>
                <w:b w:val="0"/>
                <w:bCs w:val="0"/>
                <w:sz w:val="16"/>
                <w:szCs w:val="20"/>
              </w:rPr>
              <w:t xml:space="preserve"> </w:t>
            </w:r>
            <w:r w:rsidR="00C25574">
              <w:rPr>
                <w:b w:val="0"/>
                <w:bCs w:val="0"/>
                <w:sz w:val="16"/>
                <w:szCs w:val="20"/>
              </w:rPr>
              <w:t>–</w:t>
            </w:r>
            <w:r w:rsidR="00B71EC9" w:rsidRPr="00447045">
              <w:rPr>
                <w:b w:val="0"/>
                <w:bCs w:val="0"/>
                <w:sz w:val="16"/>
                <w:szCs w:val="20"/>
              </w:rPr>
              <w:t xml:space="preserve"> </w:t>
            </w:r>
            <w:r w:rsidRPr="00447045">
              <w:rPr>
                <w:b w:val="0"/>
                <w:bCs w:val="0"/>
                <w:sz w:val="16"/>
                <w:szCs w:val="20"/>
              </w:rPr>
              <w:t>NY</w:t>
            </w:r>
          </w:p>
        </w:tc>
        <w:tc>
          <w:tcPr>
            <w:tcW w:w="1181" w:type="dxa"/>
            <w:shd w:val="clear" w:color="auto" w:fill="auto"/>
            <w:vAlign w:val="center"/>
          </w:tcPr>
          <w:p w:rsidR="001D1E89" w:rsidRPr="00447045" w:rsidRDefault="000F45DF" w:rsidP="008D2FAD">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 xml:space="preserve">Sheila Joyner </w:t>
            </w:r>
            <w:r>
              <w:rPr>
                <w:b w:val="0"/>
                <w:bCs w:val="0"/>
                <w:sz w:val="16"/>
                <w:szCs w:val="20"/>
              </w:rPr>
              <w:t>–</w:t>
            </w:r>
            <w:r w:rsidRPr="00447045">
              <w:rPr>
                <w:b w:val="0"/>
                <w:bCs w:val="0"/>
                <w:sz w:val="16"/>
                <w:szCs w:val="20"/>
              </w:rPr>
              <w:t xml:space="preserve"> OK</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Doug Collins</w:t>
            </w:r>
            <w:r w:rsidR="00DE3EF5">
              <w:rPr>
                <w:b w:val="0"/>
                <w:bCs w:val="0"/>
                <w:sz w:val="16"/>
                <w:szCs w:val="20"/>
              </w:rPr>
              <w:t xml:space="preserve"> – OR</w:t>
            </w:r>
          </w:p>
        </w:tc>
        <w:tc>
          <w:tcPr>
            <w:tcW w:w="947"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Heisner</w:t>
            </w:r>
            <w:r w:rsidR="009B6FFC">
              <w:rPr>
                <w:b w:val="0"/>
                <w:sz w:val="16"/>
                <w:szCs w:val="20"/>
              </w:rPr>
              <w:t xml:space="preserve"> – IA</w:t>
            </w:r>
          </w:p>
        </w:tc>
        <w:tc>
          <w:tcPr>
            <w:tcW w:w="1080" w:type="dxa"/>
            <w:shd w:val="clear" w:color="auto" w:fill="auto"/>
            <w:vAlign w:val="center"/>
          </w:tcPr>
          <w:p w:rsidR="001D1E89" w:rsidRPr="00447045" w:rsidRDefault="000F45DF"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Jean Maday</w:t>
            </w:r>
            <w:r>
              <w:rPr>
                <w:b w:val="0"/>
                <w:sz w:val="16"/>
                <w:szCs w:val="20"/>
              </w:rPr>
              <w:t xml:space="preserve"> – MI</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985CA7"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Nancy Wasson</w:t>
            </w:r>
            <w:r>
              <w:rPr>
                <w:b w:val="0"/>
                <w:sz w:val="16"/>
                <w:szCs w:val="20"/>
              </w:rPr>
              <w:t xml:space="preserve"> – ME</w:t>
            </w:r>
          </w:p>
        </w:tc>
        <w:tc>
          <w:tcPr>
            <w:tcW w:w="1080" w:type="dxa"/>
            <w:shd w:val="clear" w:color="auto" w:fill="auto"/>
            <w:vAlign w:val="center"/>
          </w:tcPr>
          <w:p w:rsidR="001D1E89" w:rsidRPr="00447045" w:rsidRDefault="001D1E89" w:rsidP="00985CA7">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Baker Quinn</w:t>
            </w:r>
            <w:r w:rsidR="00985CA7">
              <w:rPr>
                <w:b w:val="0"/>
                <w:sz w:val="16"/>
                <w:szCs w:val="20"/>
              </w:rPr>
              <w:t xml:space="preserve"> – DE</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r w:rsidR="00B71EC9" w:rsidRPr="00447045" w:rsidTr="00150478">
        <w:trPr>
          <w:trHeight w:val="432"/>
          <w:jc w:val="center"/>
        </w:trPr>
        <w:tc>
          <w:tcPr>
            <w:tcW w:w="713" w:type="dxa"/>
            <w:shd w:val="solid" w:color="C0C0C0" w:fill="FFFFFF"/>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20"/>
                <w:szCs w:val="20"/>
              </w:rPr>
            </w:pPr>
            <w:r w:rsidRPr="00447045">
              <w:rPr>
                <w:rFonts w:ascii="Times New Roman" w:hAnsi="Times New Roman" w:cs="Times New Roman"/>
                <w:b w:val="0"/>
                <w:bCs w:val="0"/>
                <w:sz w:val="20"/>
                <w:szCs w:val="20"/>
              </w:rPr>
              <w:t>1992-93</w:t>
            </w:r>
          </w:p>
        </w:tc>
        <w:tc>
          <w:tcPr>
            <w:tcW w:w="1270" w:type="dxa"/>
            <w:shd w:val="clear" w:color="auto" w:fill="auto"/>
            <w:vAlign w:val="center"/>
          </w:tcPr>
          <w:p w:rsidR="001D1E89" w:rsidRPr="00447045" w:rsidRDefault="001D1E89" w:rsidP="00677AA9">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Doug Collins</w:t>
            </w:r>
            <w:r w:rsidR="00B71EC9" w:rsidRPr="00447045">
              <w:rPr>
                <w:b w:val="0"/>
                <w:bCs w:val="0"/>
                <w:sz w:val="16"/>
                <w:szCs w:val="20"/>
              </w:rPr>
              <w:t xml:space="preserve"> </w:t>
            </w:r>
            <w:r w:rsidR="00677AA9">
              <w:rPr>
                <w:b w:val="0"/>
                <w:bCs w:val="0"/>
                <w:sz w:val="16"/>
                <w:szCs w:val="20"/>
              </w:rPr>
              <w:t>–</w:t>
            </w:r>
            <w:r w:rsidR="00B71EC9" w:rsidRPr="00447045">
              <w:rPr>
                <w:b w:val="0"/>
                <w:bCs w:val="0"/>
                <w:sz w:val="16"/>
                <w:szCs w:val="20"/>
              </w:rPr>
              <w:t xml:space="preserve"> </w:t>
            </w:r>
            <w:r w:rsidRPr="00447045">
              <w:rPr>
                <w:b w:val="0"/>
                <w:bCs w:val="0"/>
                <w:sz w:val="16"/>
                <w:szCs w:val="20"/>
              </w:rPr>
              <w:t>OR</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Chas Treadwell</w:t>
            </w:r>
            <w:r w:rsidR="00E76410">
              <w:rPr>
                <w:b w:val="0"/>
                <w:bCs w:val="0"/>
                <w:sz w:val="16"/>
                <w:szCs w:val="20"/>
              </w:rPr>
              <w:t xml:space="preserve"> </w:t>
            </w:r>
            <w:r w:rsidR="00F37CB3">
              <w:rPr>
                <w:b w:val="0"/>
                <w:bCs w:val="0"/>
                <w:sz w:val="16"/>
                <w:szCs w:val="20"/>
              </w:rPr>
              <w:t>–</w:t>
            </w:r>
            <w:r w:rsidR="00E76410">
              <w:rPr>
                <w:b w:val="0"/>
                <w:bCs w:val="0"/>
                <w:sz w:val="16"/>
                <w:szCs w:val="20"/>
              </w:rPr>
              <w:t xml:space="preserve"> NY</w:t>
            </w:r>
          </w:p>
        </w:tc>
        <w:tc>
          <w:tcPr>
            <w:tcW w:w="1181"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bCs w:val="0"/>
                <w:sz w:val="16"/>
                <w:szCs w:val="20"/>
              </w:rPr>
              <w:t>Eddie Shannon</w:t>
            </w:r>
            <w:r w:rsidR="00DE3EF5">
              <w:rPr>
                <w:b w:val="0"/>
                <w:bCs w:val="0"/>
                <w:sz w:val="16"/>
                <w:szCs w:val="20"/>
              </w:rPr>
              <w:t xml:space="preserve"> – SC</w:t>
            </w:r>
          </w:p>
        </w:tc>
        <w:tc>
          <w:tcPr>
            <w:tcW w:w="947" w:type="dxa"/>
            <w:shd w:val="clear" w:color="auto" w:fill="auto"/>
            <w:vAlign w:val="center"/>
          </w:tcPr>
          <w:p w:rsidR="001D1E89" w:rsidRPr="00447045" w:rsidRDefault="001D1E89" w:rsidP="00677AA9">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John Heisner</w:t>
            </w:r>
            <w:r w:rsidR="009B6FFC">
              <w:rPr>
                <w:b w:val="0"/>
                <w:sz w:val="16"/>
                <w:szCs w:val="20"/>
              </w:rPr>
              <w:t xml:space="preserve"> </w:t>
            </w:r>
            <w:r w:rsidR="00677AA9">
              <w:rPr>
                <w:b w:val="0"/>
                <w:bCs w:val="0"/>
                <w:sz w:val="16"/>
                <w:szCs w:val="20"/>
              </w:rPr>
              <w:t>–</w:t>
            </w:r>
            <w:r w:rsidR="009B6FFC">
              <w:rPr>
                <w:b w:val="0"/>
                <w:sz w:val="16"/>
                <w:szCs w:val="20"/>
              </w:rPr>
              <w:t xml:space="preserve"> IA</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Bill Lannan</w:t>
            </w:r>
            <w:r w:rsidR="009B6FFC">
              <w:rPr>
                <w:b w:val="0"/>
                <w:sz w:val="16"/>
                <w:szCs w:val="20"/>
              </w:rPr>
              <w:t xml:space="preserve"> </w:t>
            </w:r>
            <w:r w:rsidR="00B10113">
              <w:rPr>
                <w:b w:val="0"/>
                <w:sz w:val="16"/>
                <w:szCs w:val="20"/>
              </w:rPr>
              <w:t>–</w:t>
            </w:r>
            <w:r w:rsidR="009B6FFC">
              <w:rPr>
                <w:b w:val="0"/>
                <w:sz w:val="16"/>
                <w:szCs w:val="20"/>
              </w:rPr>
              <w:t xml:space="preserve"> MT</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i/>
                <w:sz w:val="16"/>
                <w:szCs w:val="20"/>
              </w:rPr>
              <w:t>NA </w:t>
            </w:r>
          </w:p>
        </w:tc>
        <w:tc>
          <w:tcPr>
            <w:tcW w:w="1080"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b w:val="0"/>
                <w:sz w:val="16"/>
                <w:szCs w:val="20"/>
              </w:rPr>
            </w:pPr>
            <w:r w:rsidRPr="00447045">
              <w:rPr>
                <w:b w:val="0"/>
                <w:sz w:val="16"/>
                <w:szCs w:val="20"/>
              </w:rPr>
              <w:t>Jean Maday</w:t>
            </w:r>
            <w:r w:rsidR="009B6FFC">
              <w:rPr>
                <w:b w:val="0"/>
                <w:sz w:val="16"/>
                <w:szCs w:val="20"/>
              </w:rPr>
              <w:t xml:space="preserve"> </w:t>
            </w:r>
            <w:r w:rsidR="00D04668">
              <w:rPr>
                <w:b w:val="0"/>
                <w:sz w:val="16"/>
                <w:szCs w:val="20"/>
              </w:rPr>
              <w:t>–</w:t>
            </w:r>
            <w:r w:rsidR="009B6FFC">
              <w:rPr>
                <w:b w:val="0"/>
                <w:sz w:val="16"/>
                <w:szCs w:val="20"/>
              </w:rPr>
              <w:t xml:space="preserve"> MI</w:t>
            </w:r>
          </w:p>
        </w:tc>
        <w:tc>
          <w:tcPr>
            <w:tcW w:w="1080" w:type="dxa"/>
            <w:shd w:val="clear" w:color="auto" w:fill="auto"/>
            <w:vAlign w:val="center"/>
          </w:tcPr>
          <w:p w:rsidR="001D1E89" w:rsidRPr="00447045" w:rsidRDefault="00985CA7"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r w:rsidRPr="00447045">
              <w:rPr>
                <w:b w:val="0"/>
                <w:sz w:val="16"/>
                <w:szCs w:val="20"/>
              </w:rPr>
              <w:t>Marilyn Baker Quinn</w:t>
            </w:r>
            <w:r>
              <w:rPr>
                <w:b w:val="0"/>
                <w:sz w:val="16"/>
                <w:szCs w:val="20"/>
              </w:rPr>
              <w:t xml:space="preserve"> – DE</w:t>
            </w:r>
          </w:p>
        </w:tc>
        <w:tc>
          <w:tcPr>
            <w:tcW w:w="972" w:type="dxa"/>
            <w:shd w:val="clear" w:color="auto" w:fill="auto"/>
            <w:vAlign w:val="center"/>
          </w:tcPr>
          <w:p w:rsidR="001D1E89" w:rsidRPr="00447045" w:rsidRDefault="001D1E89" w:rsidP="00150478">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20"/>
                <w:szCs w:val="20"/>
              </w:rPr>
            </w:pPr>
          </w:p>
        </w:tc>
      </w:tr>
    </w:tbl>
    <w:p w:rsidR="0000756B" w:rsidRDefault="0000756B" w:rsidP="00E73B4B">
      <w:pPr>
        <w:rPr>
          <w:b/>
          <w:u w:val="single"/>
        </w:rPr>
      </w:pPr>
    </w:p>
    <w:p w:rsidR="0000756B" w:rsidRPr="0000756B" w:rsidRDefault="0000756B" w:rsidP="00E73B4B">
      <w:pPr>
        <w:rPr>
          <w:b/>
          <w:u w:val="single"/>
        </w:rPr>
      </w:pPr>
      <w:r w:rsidRPr="0000756B">
        <w:rPr>
          <w:b/>
          <w:u w:val="single"/>
        </w:rPr>
        <w:t>Prior Presidents:</w:t>
      </w:r>
    </w:p>
    <w:p w:rsidR="00550793" w:rsidRPr="00F14BB1" w:rsidRDefault="00F14BB1" w:rsidP="00550793">
      <w:pPr>
        <w:ind w:firstLine="720"/>
        <w:rPr>
          <w:bCs/>
        </w:rPr>
      </w:pPr>
      <w:r>
        <w:t>1991-92</w:t>
      </w:r>
      <w:r w:rsidR="0000756B">
        <w:t xml:space="preserve">: </w:t>
      </w:r>
      <w:r>
        <w:t xml:space="preserve">Eddie Shannon </w:t>
      </w:r>
      <w:r w:rsidR="0000756B">
        <w:t>(</w:t>
      </w:r>
      <w:r>
        <w:t>SC</w:t>
      </w:r>
      <w:r w:rsidR="0000756B">
        <w:t>)</w:t>
      </w:r>
      <w:r w:rsidR="00550793">
        <w:tab/>
      </w:r>
      <w:r w:rsidR="00550793">
        <w:tab/>
      </w:r>
      <w:r w:rsidR="00550793" w:rsidRPr="00F14BB1">
        <w:rPr>
          <w:bCs/>
        </w:rPr>
        <w:t>1978-79: Kenneth R. Reeher (PA)</w:t>
      </w:r>
      <w:r w:rsidR="00550793">
        <w:rPr>
          <w:bCs/>
        </w:rPr>
        <w:t>**</w:t>
      </w:r>
    </w:p>
    <w:p w:rsidR="00F14BB1" w:rsidRDefault="00F14BB1" w:rsidP="00550793">
      <w:pPr>
        <w:ind w:firstLine="720"/>
      </w:pPr>
      <w:r>
        <w:t>1990-91</w:t>
      </w:r>
      <w:r w:rsidR="0000756B">
        <w:t xml:space="preserve">: </w:t>
      </w:r>
      <w:r>
        <w:t xml:space="preserve">Francis Hynes </w:t>
      </w:r>
      <w:r w:rsidR="0000756B">
        <w:t>(</w:t>
      </w:r>
      <w:r>
        <w:t>NY</w:t>
      </w:r>
      <w:r w:rsidR="0000756B">
        <w:t>)</w:t>
      </w:r>
      <w:r w:rsidR="00550793" w:rsidRPr="00550793">
        <w:rPr>
          <w:bCs/>
        </w:rPr>
        <w:t xml:space="preserve"> </w:t>
      </w:r>
      <w:r w:rsidR="00550793">
        <w:rPr>
          <w:bCs/>
        </w:rPr>
        <w:tab/>
      </w:r>
      <w:r w:rsidR="00550793">
        <w:rPr>
          <w:bCs/>
        </w:rPr>
        <w:tab/>
      </w:r>
      <w:r w:rsidR="00550793" w:rsidRPr="00F14BB1">
        <w:rPr>
          <w:bCs/>
        </w:rPr>
        <w:t>1977-78: Haskell Rhett (NJ)</w:t>
      </w:r>
    </w:p>
    <w:p w:rsidR="00F14BB1" w:rsidRPr="00F14BB1" w:rsidRDefault="0000756B" w:rsidP="00550793">
      <w:pPr>
        <w:ind w:firstLine="720"/>
      </w:pPr>
      <w:r>
        <w:t>1</w:t>
      </w:r>
      <w:r w:rsidR="00F14BB1">
        <w:t>989</w:t>
      </w:r>
      <w:r w:rsidR="00F14BB1" w:rsidRPr="00F14BB1">
        <w:t>-90</w:t>
      </w:r>
      <w:r>
        <w:t xml:space="preserve">: </w:t>
      </w:r>
      <w:r w:rsidR="00F14BB1" w:rsidRPr="00F14BB1">
        <w:t xml:space="preserve">Gary Smith </w:t>
      </w:r>
      <w:r>
        <w:t>(</w:t>
      </w:r>
      <w:r w:rsidR="00F14BB1" w:rsidRPr="00F14BB1">
        <w:t>PA</w:t>
      </w:r>
      <w:r>
        <w:t>)</w:t>
      </w:r>
      <w:r w:rsidR="00550793">
        <w:tab/>
      </w:r>
      <w:r w:rsidR="00550793">
        <w:tab/>
      </w:r>
      <w:r w:rsidR="00550793">
        <w:tab/>
      </w:r>
      <w:r w:rsidR="00550793" w:rsidRPr="00F14BB1">
        <w:rPr>
          <w:bCs/>
        </w:rPr>
        <w:t>1976-77: Stan Broadway (NC)</w:t>
      </w:r>
    </w:p>
    <w:p w:rsidR="00550793" w:rsidRPr="00F14BB1" w:rsidRDefault="00F14BB1" w:rsidP="00550793">
      <w:pPr>
        <w:ind w:left="720"/>
        <w:rPr>
          <w:bCs/>
        </w:rPr>
      </w:pPr>
      <w:r w:rsidRPr="00F14BB1">
        <w:t>1988-89</w:t>
      </w:r>
      <w:r w:rsidR="0000756B">
        <w:t xml:space="preserve">: </w:t>
      </w:r>
      <w:r w:rsidRPr="00F14BB1">
        <w:t xml:space="preserve">Shirley A. Ort </w:t>
      </w:r>
      <w:r w:rsidR="0000756B">
        <w:t>(</w:t>
      </w:r>
      <w:r w:rsidRPr="00F14BB1">
        <w:t>WA</w:t>
      </w:r>
      <w:r w:rsidR="0000756B">
        <w:t>)</w:t>
      </w:r>
      <w:r w:rsidR="00550793" w:rsidRPr="00550793">
        <w:rPr>
          <w:bCs/>
        </w:rPr>
        <w:t xml:space="preserve"> </w:t>
      </w:r>
      <w:r w:rsidR="00550793">
        <w:rPr>
          <w:bCs/>
        </w:rPr>
        <w:tab/>
      </w:r>
      <w:r w:rsidR="00550793">
        <w:rPr>
          <w:bCs/>
        </w:rPr>
        <w:tab/>
      </w:r>
      <w:r w:rsidR="00550793" w:rsidRPr="00F14BB1">
        <w:rPr>
          <w:bCs/>
        </w:rPr>
        <w:t>197</w:t>
      </w:r>
      <w:r w:rsidR="00550793">
        <w:rPr>
          <w:bCs/>
        </w:rPr>
        <w:t>5-76: Stan Broadway (NC) &amp; Hugh</w:t>
      </w:r>
      <w:r w:rsidR="00846154">
        <w:rPr>
          <w:bCs/>
        </w:rPr>
        <w:t xml:space="preserve"> </w:t>
      </w:r>
      <w:r w:rsidR="00550793" w:rsidRPr="00F14BB1">
        <w:rPr>
          <w:bCs/>
        </w:rPr>
        <w:t>Voss (MO)</w:t>
      </w:r>
    </w:p>
    <w:p w:rsidR="00550793" w:rsidRPr="00F14BB1" w:rsidRDefault="00F14BB1" w:rsidP="00550793">
      <w:pPr>
        <w:ind w:firstLine="720"/>
      </w:pPr>
      <w:r w:rsidRPr="00F14BB1">
        <w:t>1987-88</w:t>
      </w:r>
      <w:r w:rsidR="0000756B">
        <w:t xml:space="preserve">: </w:t>
      </w:r>
      <w:r w:rsidRPr="00F14BB1">
        <w:rPr>
          <w:bCs/>
        </w:rPr>
        <w:t>R. Ross Erbschloe (AZ)</w:t>
      </w:r>
      <w:r w:rsidR="00550793" w:rsidRPr="00550793">
        <w:rPr>
          <w:bCs/>
        </w:rPr>
        <w:t xml:space="preserve"> </w:t>
      </w:r>
      <w:r w:rsidR="00550793">
        <w:rPr>
          <w:bCs/>
        </w:rPr>
        <w:tab/>
      </w:r>
      <w:r w:rsidR="00550793">
        <w:rPr>
          <w:bCs/>
        </w:rPr>
        <w:tab/>
      </w:r>
      <w:r w:rsidR="00550793" w:rsidRPr="00F14BB1">
        <w:rPr>
          <w:bCs/>
        </w:rPr>
        <w:t>1974-75: Ronald J. Iverson (VT)</w:t>
      </w:r>
    </w:p>
    <w:p w:rsidR="00550793" w:rsidRPr="00F14BB1" w:rsidRDefault="00F14BB1" w:rsidP="00550793">
      <w:pPr>
        <w:ind w:firstLine="720"/>
      </w:pPr>
      <w:r w:rsidRPr="00F14BB1">
        <w:rPr>
          <w:bCs/>
        </w:rPr>
        <w:t>1986-87: Debra Wiley (CO)</w:t>
      </w:r>
      <w:r w:rsidR="00550793" w:rsidRPr="00550793">
        <w:rPr>
          <w:bCs/>
        </w:rPr>
        <w:t xml:space="preserve"> </w:t>
      </w:r>
      <w:r w:rsidR="00550793">
        <w:rPr>
          <w:bCs/>
        </w:rPr>
        <w:tab/>
      </w:r>
      <w:r w:rsidR="00550793">
        <w:rPr>
          <w:bCs/>
        </w:rPr>
        <w:tab/>
      </w:r>
      <w:r w:rsidR="00550793">
        <w:rPr>
          <w:bCs/>
        </w:rPr>
        <w:tab/>
      </w:r>
      <w:r w:rsidR="00550793" w:rsidRPr="00F14BB1">
        <w:rPr>
          <w:bCs/>
        </w:rPr>
        <w:t>1973-74: Richard H. Johnson (WI)</w:t>
      </w:r>
    </w:p>
    <w:p w:rsidR="00550793" w:rsidRPr="00F14BB1" w:rsidRDefault="00F14BB1" w:rsidP="00550793">
      <w:pPr>
        <w:ind w:firstLine="720"/>
      </w:pPr>
      <w:r w:rsidRPr="00F14BB1">
        <w:rPr>
          <w:bCs/>
        </w:rPr>
        <w:t>1985-86: John D. Madigan (RI)</w:t>
      </w:r>
      <w:r w:rsidR="00550793" w:rsidRPr="00550793">
        <w:rPr>
          <w:bCs/>
        </w:rPr>
        <w:t xml:space="preserve"> </w:t>
      </w:r>
      <w:r w:rsidR="00550793">
        <w:rPr>
          <w:bCs/>
        </w:rPr>
        <w:tab/>
      </w:r>
      <w:r w:rsidR="00550793">
        <w:rPr>
          <w:bCs/>
        </w:rPr>
        <w:tab/>
      </w:r>
      <w:r w:rsidR="00550793" w:rsidRPr="00F14BB1">
        <w:rPr>
          <w:bCs/>
        </w:rPr>
        <w:t>1972-73: Walter G. Hannahs (NY)</w:t>
      </w:r>
    </w:p>
    <w:p w:rsidR="00550793" w:rsidRPr="00F14BB1" w:rsidRDefault="00F14BB1" w:rsidP="00550793">
      <w:pPr>
        <w:ind w:firstLine="720"/>
        <w:rPr>
          <w:bCs/>
        </w:rPr>
      </w:pPr>
      <w:r w:rsidRPr="00F14BB1">
        <w:rPr>
          <w:bCs/>
        </w:rPr>
        <w:t>1984-85: H. Kenneth Shook (MD)</w:t>
      </w:r>
      <w:r w:rsidR="00550793" w:rsidRPr="00550793">
        <w:rPr>
          <w:bCs/>
        </w:rPr>
        <w:t xml:space="preserve"> </w:t>
      </w:r>
      <w:r w:rsidR="00550793">
        <w:rPr>
          <w:bCs/>
        </w:rPr>
        <w:tab/>
      </w:r>
      <w:r w:rsidR="00550793">
        <w:rPr>
          <w:bCs/>
        </w:rPr>
        <w:tab/>
      </w:r>
      <w:r w:rsidR="00550793" w:rsidRPr="00F14BB1">
        <w:rPr>
          <w:bCs/>
        </w:rPr>
        <w:t>1971-72: Jeffrey M. Lee (OR)</w:t>
      </w:r>
    </w:p>
    <w:p w:rsidR="00550793" w:rsidRPr="00F14BB1" w:rsidRDefault="00F14BB1" w:rsidP="00550793">
      <w:pPr>
        <w:ind w:firstLine="720"/>
        <w:rPr>
          <w:bCs/>
        </w:rPr>
      </w:pPr>
      <w:r w:rsidRPr="00F14BB1">
        <w:rPr>
          <w:bCs/>
        </w:rPr>
        <w:t>1983-84: Gary K. Weeks (OR)</w:t>
      </w:r>
      <w:r w:rsidR="00550793" w:rsidRPr="00550793">
        <w:rPr>
          <w:bCs/>
        </w:rPr>
        <w:t xml:space="preserve"> </w:t>
      </w:r>
      <w:r w:rsidR="00550793">
        <w:rPr>
          <w:bCs/>
        </w:rPr>
        <w:tab/>
      </w:r>
      <w:r w:rsidR="00550793">
        <w:rPr>
          <w:bCs/>
        </w:rPr>
        <w:tab/>
      </w:r>
      <w:r w:rsidR="00550793" w:rsidRPr="00F14BB1">
        <w:rPr>
          <w:bCs/>
        </w:rPr>
        <w:t>1970-71: Elizabeth L. Ehart (NJ)</w:t>
      </w:r>
    </w:p>
    <w:p w:rsidR="00550793" w:rsidRPr="00F14BB1" w:rsidRDefault="00F14BB1" w:rsidP="00550793">
      <w:pPr>
        <w:ind w:firstLine="720"/>
      </w:pPr>
      <w:r w:rsidRPr="00F14BB1">
        <w:rPr>
          <w:bCs/>
        </w:rPr>
        <w:t>1982-83: Barry M. Dorsey (VA)</w:t>
      </w:r>
      <w:r w:rsidR="00550793" w:rsidRPr="00550793">
        <w:rPr>
          <w:bCs/>
        </w:rPr>
        <w:t xml:space="preserve"> </w:t>
      </w:r>
      <w:r w:rsidR="00550793">
        <w:rPr>
          <w:bCs/>
        </w:rPr>
        <w:tab/>
      </w:r>
      <w:r w:rsidR="00550793">
        <w:rPr>
          <w:bCs/>
        </w:rPr>
        <w:tab/>
      </w:r>
      <w:r w:rsidR="00550793" w:rsidRPr="00F14BB1">
        <w:rPr>
          <w:bCs/>
        </w:rPr>
        <w:t>1969-70: Kenneth R. Reeher (PA)</w:t>
      </w:r>
      <w:r w:rsidR="00550793">
        <w:rPr>
          <w:bCs/>
        </w:rPr>
        <w:t>**</w:t>
      </w:r>
    </w:p>
    <w:p w:rsidR="00550793" w:rsidRPr="00F14BB1" w:rsidRDefault="00F14BB1" w:rsidP="00550793">
      <w:pPr>
        <w:ind w:firstLine="720"/>
        <w:rPr>
          <w:bCs/>
        </w:rPr>
      </w:pPr>
      <w:r w:rsidRPr="00F14BB1">
        <w:rPr>
          <w:bCs/>
        </w:rPr>
        <w:t>1981-82: Ernie Smith (FL)</w:t>
      </w:r>
      <w:r w:rsidR="00550793" w:rsidRPr="00550793">
        <w:rPr>
          <w:bCs/>
        </w:rPr>
        <w:t xml:space="preserve"> </w:t>
      </w:r>
      <w:r w:rsidR="00550793">
        <w:rPr>
          <w:bCs/>
        </w:rPr>
        <w:tab/>
      </w:r>
      <w:r w:rsidR="00550793">
        <w:rPr>
          <w:bCs/>
        </w:rPr>
        <w:tab/>
      </w:r>
      <w:r w:rsidR="00550793">
        <w:rPr>
          <w:bCs/>
        </w:rPr>
        <w:tab/>
      </w:r>
      <w:r w:rsidR="00550793" w:rsidRPr="00F14BB1">
        <w:rPr>
          <w:bCs/>
        </w:rPr>
        <w:t>1968-69: Ron Jursa (MI)</w:t>
      </w:r>
      <w:r w:rsidR="00550793">
        <w:rPr>
          <w:bCs/>
        </w:rPr>
        <w:t>**</w:t>
      </w:r>
    </w:p>
    <w:p w:rsidR="00550793" w:rsidRPr="00F14BB1" w:rsidRDefault="00F14BB1" w:rsidP="00550793">
      <w:pPr>
        <w:ind w:firstLine="720"/>
        <w:rPr>
          <w:bCs/>
        </w:rPr>
      </w:pPr>
      <w:r w:rsidRPr="00F14BB1">
        <w:rPr>
          <w:bCs/>
        </w:rPr>
        <w:t>1980-81: Eileen D. Dickinson (NY)</w:t>
      </w:r>
      <w:r w:rsidR="00550793" w:rsidRPr="00550793">
        <w:rPr>
          <w:bCs/>
        </w:rPr>
        <w:t xml:space="preserve"> </w:t>
      </w:r>
      <w:r w:rsidR="00550793">
        <w:rPr>
          <w:bCs/>
        </w:rPr>
        <w:tab/>
      </w:r>
      <w:r w:rsidR="00550793">
        <w:rPr>
          <w:bCs/>
        </w:rPr>
        <w:tab/>
      </w:r>
      <w:r w:rsidR="00550793" w:rsidRPr="00F14BB1">
        <w:rPr>
          <w:bCs/>
        </w:rPr>
        <w:t>1967-68: Dr. Joseph D. Boyd (IL)</w:t>
      </w:r>
    </w:p>
    <w:p w:rsidR="00550793" w:rsidRPr="00F14BB1" w:rsidRDefault="00F14BB1" w:rsidP="00550793">
      <w:pPr>
        <w:ind w:firstLine="720"/>
        <w:rPr>
          <w:bCs/>
        </w:rPr>
      </w:pPr>
      <w:r w:rsidRPr="00F14BB1">
        <w:rPr>
          <w:bCs/>
        </w:rPr>
        <w:t>1979-80: Ron Jursa (MI)</w:t>
      </w:r>
      <w:r w:rsidR="0000756B">
        <w:rPr>
          <w:bCs/>
        </w:rPr>
        <w:t>**</w:t>
      </w:r>
      <w:r w:rsidR="00550793" w:rsidRPr="00550793">
        <w:rPr>
          <w:bCs/>
        </w:rPr>
        <w:t xml:space="preserve"> </w:t>
      </w:r>
      <w:r w:rsidR="00550793">
        <w:rPr>
          <w:bCs/>
        </w:rPr>
        <w:tab/>
      </w:r>
      <w:r w:rsidR="00550793">
        <w:rPr>
          <w:bCs/>
        </w:rPr>
        <w:tab/>
      </w:r>
      <w:r w:rsidR="00550793">
        <w:rPr>
          <w:bCs/>
        </w:rPr>
        <w:tab/>
      </w:r>
      <w:r w:rsidR="00550793" w:rsidRPr="00F14BB1">
        <w:rPr>
          <w:bCs/>
        </w:rPr>
        <w:t>1966-67: Arthur Marmaduke (CA)</w:t>
      </w:r>
    </w:p>
    <w:p w:rsidR="00F14BB1" w:rsidRDefault="00F14BB1" w:rsidP="00E73B4B"/>
    <w:p w:rsidR="000A52F3" w:rsidRDefault="000A52F3" w:rsidP="00E73B4B">
      <w:r>
        <w:t>** denotes President multiple times</w:t>
      </w:r>
    </w:p>
    <w:p w:rsidR="000A52F3" w:rsidRPr="00447045" w:rsidRDefault="000A52F3" w:rsidP="00E73B4B"/>
    <w:p w:rsidR="00454085" w:rsidRPr="002A73AE" w:rsidRDefault="00454085" w:rsidP="00A31263">
      <w:pPr>
        <w:pStyle w:val="ListParagraph"/>
        <w:numPr>
          <w:ilvl w:val="2"/>
          <w:numId w:val="76"/>
        </w:numPr>
        <w:tabs>
          <w:tab w:val="left" w:pos="4140"/>
          <w:tab w:val="left" w:pos="5760"/>
        </w:tabs>
        <w:rPr>
          <w:rFonts w:ascii="Times New Roman" w:hAnsi="Times New Roman"/>
          <w:b/>
          <w:sz w:val="40"/>
          <w:szCs w:val="40"/>
          <w:u w:val="single"/>
        </w:rPr>
      </w:pPr>
      <w:r w:rsidRPr="002A73AE">
        <w:rPr>
          <w:rFonts w:ascii="Times New Roman" w:hAnsi="Times New Roman"/>
          <w:b/>
          <w:sz w:val="40"/>
          <w:szCs w:val="40"/>
          <w:u w:val="single"/>
        </w:rPr>
        <w:t>NASSGAP Committees and Policies</w:t>
      </w:r>
    </w:p>
    <w:p w:rsidR="00454085" w:rsidRPr="00447045" w:rsidRDefault="00454085" w:rsidP="00E73B4B"/>
    <w:p w:rsidR="00E73B4B" w:rsidRPr="00447045" w:rsidRDefault="00E73B4B" w:rsidP="00E73B4B">
      <w:pPr>
        <w:rPr>
          <w:b/>
          <w:u w:val="single"/>
        </w:rPr>
      </w:pPr>
      <w:r w:rsidRPr="00447045">
        <w:rPr>
          <w:b/>
          <w:u w:val="single"/>
        </w:rPr>
        <w:t>Authorization</w:t>
      </w:r>
    </w:p>
    <w:p w:rsidR="00FF009E" w:rsidRPr="00447045" w:rsidRDefault="00FF009E" w:rsidP="00A31263">
      <w:pPr>
        <w:numPr>
          <w:ilvl w:val="0"/>
          <w:numId w:val="68"/>
        </w:numPr>
      </w:pPr>
      <w:r w:rsidRPr="00447045">
        <w:rPr>
          <w:bCs/>
        </w:rPr>
        <w:t>Article VII – Section 1:</w:t>
      </w:r>
      <w:r w:rsidR="00BB55B8" w:rsidRPr="00447045">
        <w:t xml:space="preserve">  The President may</w:t>
      </w:r>
      <w:r w:rsidRPr="00447045">
        <w:t xml:space="preserve"> create other committees </w:t>
      </w:r>
    </w:p>
    <w:p w:rsidR="00FF009E" w:rsidRPr="00447045" w:rsidRDefault="00FF009E" w:rsidP="00A31263">
      <w:pPr>
        <w:numPr>
          <w:ilvl w:val="0"/>
          <w:numId w:val="68"/>
        </w:numPr>
      </w:pPr>
      <w:r w:rsidRPr="00447045">
        <w:rPr>
          <w:bCs/>
        </w:rPr>
        <w:t>Article VII – Section 2:</w:t>
      </w:r>
      <w:r w:rsidR="00BB55B8" w:rsidRPr="00447045">
        <w:t xml:space="preserve">  The President may</w:t>
      </w:r>
      <w:r w:rsidRPr="00447045">
        <w:t xml:space="preserve"> appoint persons representing any class</w:t>
      </w:r>
    </w:p>
    <w:p w:rsidR="00FF009E" w:rsidRPr="00447045" w:rsidRDefault="00FF009E" w:rsidP="005079F2">
      <w:pPr>
        <w:pStyle w:val="Heading3"/>
      </w:pPr>
      <w:bookmarkStart w:id="11" w:name="_Toc355011860"/>
      <w:r w:rsidRPr="00447045">
        <w:t>NASSGAP Executive Committee</w:t>
      </w:r>
      <w:bookmarkEnd w:id="11"/>
    </w:p>
    <w:p w:rsidR="00E73B4B" w:rsidRPr="00447045" w:rsidRDefault="00E73B4B" w:rsidP="00E73B4B">
      <w:pPr>
        <w:rPr>
          <w:b/>
          <w:u w:val="single"/>
        </w:rPr>
      </w:pPr>
    </w:p>
    <w:p w:rsidR="00E73B4B" w:rsidRPr="00447045" w:rsidRDefault="00E73B4B" w:rsidP="00E73B4B">
      <w:pPr>
        <w:rPr>
          <w:b/>
          <w:u w:val="single"/>
        </w:rPr>
      </w:pPr>
      <w:r w:rsidRPr="00447045">
        <w:rPr>
          <w:b/>
          <w:u w:val="single"/>
        </w:rPr>
        <w:t>Authorization</w:t>
      </w:r>
    </w:p>
    <w:p w:rsidR="00FF009E" w:rsidRPr="00447045" w:rsidRDefault="00FF009E" w:rsidP="00A31263">
      <w:pPr>
        <w:numPr>
          <w:ilvl w:val="0"/>
          <w:numId w:val="69"/>
        </w:numPr>
        <w:tabs>
          <w:tab w:val="left" w:pos="720"/>
        </w:tabs>
        <w:ind w:left="720"/>
      </w:pPr>
      <w:r w:rsidRPr="00447045">
        <w:rPr>
          <w:bCs/>
        </w:rPr>
        <w:t>Article III – Section 1(c.):</w:t>
      </w:r>
      <w:r w:rsidRPr="00447045">
        <w:t xml:space="preserve">  Authority to determine eligibility for any class of Membership </w:t>
      </w:r>
    </w:p>
    <w:p w:rsidR="00FF009E" w:rsidRPr="00447045" w:rsidRDefault="00FF009E" w:rsidP="00A31263">
      <w:pPr>
        <w:numPr>
          <w:ilvl w:val="0"/>
          <w:numId w:val="69"/>
        </w:numPr>
        <w:tabs>
          <w:tab w:val="left" w:pos="720"/>
        </w:tabs>
        <w:ind w:left="720"/>
      </w:pPr>
      <w:r w:rsidRPr="00447045">
        <w:rPr>
          <w:bCs/>
        </w:rPr>
        <w:t>Article IV – Section 2:</w:t>
      </w:r>
      <w:r w:rsidRPr="00447045">
        <w:t xml:space="preserve">  Office position vacancies</w:t>
      </w:r>
    </w:p>
    <w:p w:rsidR="00FF009E" w:rsidRPr="00447045" w:rsidRDefault="00FF009E" w:rsidP="00A31263">
      <w:pPr>
        <w:numPr>
          <w:ilvl w:val="0"/>
          <w:numId w:val="69"/>
        </w:numPr>
        <w:tabs>
          <w:tab w:val="left" w:pos="720"/>
        </w:tabs>
        <w:ind w:left="720"/>
      </w:pPr>
      <w:r w:rsidRPr="00447045">
        <w:rPr>
          <w:bCs/>
        </w:rPr>
        <w:t>Article IV – Section 4(a.):</w:t>
      </w:r>
      <w:r w:rsidRPr="00447045">
        <w:t xml:space="preserve">  Executive Committee shall appoint a Nominating Committee</w:t>
      </w:r>
    </w:p>
    <w:p w:rsidR="00FF009E" w:rsidRPr="00447045" w:rsidRDefault="00FF009E" w:rsidP="00A31263">
      <w:pPr>
        <w:numPr>
          <w:ilvl w:val="0"/>
          <w:numId w:val="69"/>
        </w:numPr>
        <w:tabs>
          <w:tab w:val="left" w:pos="720"/>
        </w:tabs>
        <w:ind w:left="720"/>
      </w:pPr>
      <w:r w:rsidRPr="00447045">
        <w:rPr>
          <w:bCs/>
        </w:rPr>
        <w:t>Article V – Section 2:</w:t>
      </w:r>
      <w:r w:rsidRPr="00447045">
        <w:t xml:space="preserve">  The Association shall hold an annual meeting</w:t>
      </w:r>
    </w:p>
    <w:p w:rsidR="00FF009E" w:rsidRPr="00447045" w:rsidRDefault="00FF009E" w:rsidP="00A31263">
      <w:pPr>
        <w:numPr>
          <w:ilvl w:val="0"/>
          <w:numId w:val="69"/>
        </w:numPr>
        <w:tabs>
          <w:tab w:val="left" w:pos="720"/>
        </w:tabs>
        <w:ind w:left="720"/>
      </w:pPr>
      <w:r w:rsidRPr="00447045">
        <w:rPr>
          <w:bCs/>
        </w:rPr>
        <w:t>Article VI – Section 1:</w:t>
      </w:r>
      <w:r w:rsidRPr="00447045">
        <w:t xml:space="preserve">  The Executive Committee of the Association composition</w:t>
      </w:r>
    </w:p>
    <w:p w:rsidR="00FF009E" w:rsidRPr="00447045" w:rsidRDefault="00FF009E" w:rsidP="00A31263">
      <w:pPr>
        <w:numPr>
          <w:ilvl w:val="0"/>
          <w:numId w:val="69"/>
        </w:numPr>
        <w:tabs>
          <w:tab w:val="left" w:pos="720"/>
          <w:tab w:val="left" w:pos="1260"/>
          <w:tab w:val="right" w:pos="9180"/>
        </w:tabs>
        <w:ind w:left="720"/>
        <w:jc w:val="both"/>
      </w:pPr>
      <w:r w:rsidRPr="00447045">
        <w:rPr>
          <w:bCs/>
        </w:rPr>
        <w:t>Article VI – Section 2:</w:t>
      </w:r>
      <w:r w:rsidRPr="00447045">
        <w:t xml:space="preserve">  Supervision of the affairs of the Association between annual meetings</w:t>
      </w:r>
    </w:p>
    <w:p w:rsidR="00FF009E" w:rsidRPr="00447045" w:rsidRDefault="00FF009E" w:rsidP="00A31263">
      <w:pPr>
        <w:numPr>
          <w:ilvl w:val="0"/>
          <w:numId w:val="69"/>
        </w:numPr>
        <w:tabs>
          <w:tab w:val="left" w:pos="720"/>
        </w:tabs>
        <w:ind w:left="720"/>
      </w:pPr>
      <w:r w:rsidRPr="00447045">
        <w:rPr>
          <w:bCs/>
        </w:rPr>
        <w:t>Article VIII – Section 2:</w:t>
      </w:r>
      <w:r w:rsidRPr="00447045">
        <w:t xml:space="preserve">  Absence of a quorum</w:t>
      </w:r>
    </w:p>
    <w:p w:rsidR="00FF009E" w:rsidRPr="00447045" w:rsidRDefault="00FF009E">
      <w:pPr>
        <w:tabs>
          <w:tab w:val="left" w:pos="720"/>
          <w:tab w:val="left" w:pos="1260"/>
          <w:tab w:val="right" w:pos="9180"/>
        </w:tabs>
        <w:ind w:left="360"/>
        <w:jc w:val="both"/>
      </w:pPr>
    </w:p>
    <w:p w:rsidR="00FF009E" w:rsidRPr="00447045" w:rsidRDefault="00FF009E" w:rsidP="00D359C9">
      <w:pPr>
        <w:pStyle w:val="Heading8"/>
      </w:pPr>
      <w:r w:rsidRPr="00447045">
        <w:t>Duties and Responsibilities:</w:t>
      </w:r>
    </w:p>
    <w:p w:rsidR="00FF009E" w:rsidRPr="00B10113" w:rsidRDefault="00FF009E" w:rsidP="00A31263">
      <w:pPr>
        <w:numPr>
          <w:ilvl w:val="0"/>
          <w:numId w:val="43"/>
        </w:numPr>
        <w:tabs>
          <w:tab w:val="clear" w:pos="1080"/>
          <w:tab w:val="num" w:pos="720"/>
        </w:tabs>
        <w:ind w:left="720"/>
        <w:rPr>
          <w:b/>
          <w:bCs/>
        </w:rPr>
      </w:pPr>
      <w:r w:rsidRPr="00447045">
        <w:t xml:space="preserve">Maintain general supervision of the affairs of the Association between annual meetings. </w:t>
      </w:r>
    </w:p>
    <w:p w:rsidR="00B10113" w:rsidRPr="00D26565" w:rsidRDefault="00B10113" w:rsidP="00A31263">
      <w:pPr>
        <w:numPr>
          <w:ilvl w:val="0"/>
          <w:numId w:val="43"/>
        </w:numPr>
        <w:tabs>
          <w:tab w:val="clear" w:pos="1080"/>
          <w:tab w:val="num" w:pos="720"/>
        </w:tabs>
        <w:ind w:left="720"/>
        <w:rPr>
          <w:b/>
          <w:bCs/>
        </w:rPr>
      </w:pPr>
      <w:r>
        <w:t>Committee Travel Expense Policy</w:t>
      </w:r>
    </w:p>
    <w:p w:rsidR="00D26565" w:rsidRPr="00B10113" w:rsidRDefault="00D26565" w:rsidP="00B10113">
      <w:pPr>
        <w:pStyle w:val="Header"/>
        <w:tabs>
          <w:tab w:val="clear" w:pos="4320"/>
          <w:tab w:val="clear" w:pos="8640"/>
        </w:tabs>
        <w:ind w:left="720"/>
        <w:rPr>
          <w:rFonts w:ascii="Times New Roman" w:hAnsi="Times New Roman"/>
          <w:bCs/>
          <w:szCs w:val="24"/>
        </w:rPr>
      </w:pPr>
      <w:r w:rsidRPr="00B10113">
        <w:rPr>
          <w:rFonts w:ascii="Times New Roman" w:hAnsi="Times New Roman"/>
          <w:bCs/>
          <w:szCs w:val="24"/>
        </w:rPr>
        <w:t>NASSGAP currently pays travel expenses for Executive Committee voting members to attend the annual Executive Committee meeting.  This new policy recommendation is specific to providing Executive Committee members with financial support for attendance at the Executive Committee meeting which normally precedes the annual conference, requiring an additional day of attendance for Executive Committee members.  Relative to providing financial support for this additional day of attendance, the policy, recommendations are:</w:t>
      </w:r>
    </w:p>
    <w:p w:rsidR="00D26565" w:rsidRPr="00B10113" w:rsidRDefault="00D26565" w:rsidP="00A31263">
      <w:pPr>
        <w:pStyle w:val="Header"/>
        <w:widowControl/>
        <w:numPr>
          <w:ilvl w:val="0"/>
          <w:numId w:val="85"/>
        </w:numPr>
        <w:tabs>
          <w:tab w:val="clear" w:pos="4320"/>
          <w:tab w:val="clear" w:pos="8640"/>
        </w:tabs>
        <w:ind w:left="1080"/>
        <w:rPr>
          <w:rFonts w:ascii="Times New Roman" w:hAnsi="Times New Roman"/>
          <w:bCs/>
          <w:szCs w:val="24"/>
        </w:rPr>
      </w:pPr>
      <w:r w:rsidRPr="00B10113">
        <w:rPr>
          <w:rFonts w:ascii="Times New Roman" w:hAnsi="Times New Roman"/>
          <w:bCs/>
          <w:szCs w:val="24"/>
        </w:rPr>
        <w:t>Create a line item in the Executive Committee budget, specific to each Executive Committee meeting in that budget year, for each year the Executive Committee determines that it can afford to provide the financial assistance to committee members, in the amount it can afford for that meeting</w:t>
      </w:r>
    </w:p>
    <w:p w:rsidR="00D26565" w:rsidRPr="00B10113" w:rsidRDefault="00D26565" w:rsidP="00A31263">
      <w:pPr>
        <w:pStyle w:val="Header"/>
        <w:widowControl/>
        <w:numPr>
          <w:ilvl w:val="0"/>
          <w:numId w:val="85"/>
        </w:numPr>
        <w:tabs>
          <w:tab w:val="clear" w:pos="4320"/>
          <w:tab w:val="clear" w:pos="8640"/>
        </w:tabs>
        <w:ind w:left="1080"/>
        <w:rPr>
          <w:rFonts w:ascii="Times New Roman" w:hAnsi="Times New Roman"/>
          <w:bCs/>
          <w:szCs w:val="24"/>
        </w:rPr>
      </w:pPr>
      <w:r w:rsidRPr="00B10113">
        <w:rPr>
          <w:rFonts w:ascii="Times New Roman" w:hAnsi="Times New Roman"/>
          <w:bCs/>
          <w:szCs w:val="24"/>
        </w:rPr>
        <w:lastRenderedPageBreak/>
        <w:t>The assistance should apply only to costs of additional day for someone already attending the conference (an Executive Committee member who needs financial assistance to attend the conference should apply using the conference scholarship process)</w:t>
      </w:r>
    </w:p>
    <w:p w:rsidR="00D26565" w:rsidRPr="00B10113" w:rsidRDefault="00D26565" w:rsidP="00A31263">
      <w:pPr>
        <w:pStyle w:val="Header"/>
        <w:widowControl/>
        <w:numPr>
          <w:ilvl w:val="0"/>
          <w:numId w:val="85"/>
        </w:numPr>
        <w:tabs>
          <w:tab w:val="clear" w:pos="4320"/>
          <w:tab w:val="clear" w:pos="8640"/>
        </w:tabs>
        <w:ind w:left="1080"/>
        <w:rPr>
          <w:rFonts w:ascii="Times New Roman" w:hAnsi="Times New Roman"/>
          <w:bCs/>
          <w:szCs w:val="24"/>
        </w:rPr>
      </w:pPr>
      <w:r w:rsidRPr="00B10113">
        <w:rPr>
          <w:rFonts w:ascii="Times New Roman" w:hAnsi="Times New Roman"/>
          <w:bCs/>
          <w:szCs w:val="24"/>
        </w:rPr>
        <w:t>The assistance should be available only to Executive Committee voting members, not to committee chairs or other attendees who are not voting members</w:t>
      </w:r>
    </w:p>
    <w:p w:rsidR="00D26565" w:rsidRPr="00B10113" w:rsidRDefault="00D26565" w:rsidP="00A31263">
      <w:pPr>
        <w:pStyle w:val="Header"/>
        <w:widowControl/>
        <w:numPr>
          <w:ilvl w:val="0"/>
          <w:numId w:val="85"/>
        </w:numPr>
        <w:tabs>
          <w:tab w:val="clear" w:pos="4320"/>
          <w:tab w:val="clear" w:pos="8640"/>
        </w:tabs>
        <w:ind w:left="1080"/>
        <w:rPr>
          <w:rFonts w:ascii="Times New Roman" w:hAnsi="Times New Roman"/>
          <w:bCs/>
          <w:szCs w:val="24"/>
        </w:rPr>
      </w:pPr>
      <w:r w:rsidRPr="00B10113">
        <w:rPr>
          <w:rFonts w:ascii="Times New Roman" w:hAnsi="Times New Roman"/>
          <w:bCs/>
          <w:szCs w:val="24"/>
        </w:rPr>
        <w:t xml:space="preserve">The assistance should be provided only when the Executive Committee member could not otherwise attend </w:t>
      </w:r>
    </w:p>
    <w:p w:rsidR="00D26565" w:rsidRDefault="00D26565" w:rsidP="00A31263">
      <w:pPr>
        <w:pStyle w:val="Header"/>
        <w:widowControl/>
        <w:numPr>
          <w:ilvl w:val="0"/>
          <w:numId w:val="85"/>
        </w:numPr>
        <w:tabs>
          <w:tab w:val="clear" w:pos="4320"/>
          <w:tab w:val="clear" w:pos="8640"/>
        </w:tabs>
        <w:ind w:left="1080"/>
        <w:rPr>
          <w:rFonts w:ascii="Times New Roman" w:hAnsi="Times New Roman"/>
          <w:bCs/>
          <w:szCs w:val="24"/>
        </w:rPr>
      </w:pPr>
      <w:r w:rsidRPr="00B10113">
        <w:rPr>
          <w:rFonts w:ascii="Times New Roman" w:hAnsi="Times New Roman"/>
          <w:bCs/>
          <w:szCs w:val="24"/>
        </w:rPr>
        <w:t>The Executive Committee should, in general, ensure that members who run for office or accept nominations understand the cost commitment to their state, so this support would be needed only when something changes for the state, such as a travel moratorium or cost cap</w:t>
      </w:r>
    </w:p>
    <w:p w:rsidR="00CC0E5F" w:rsidRDefault="00CC0E5F" w:rsidP="00CC0E5F">
      <w:pPr>
        <w:ind w:left="720" w:hanging="360"/>
      </w:pPr>
      <w:r>
        <w:rPr>
          <w:bCs/>
        </w:rPr>
        <w:t>C.</w:t>
      </w:r>
      <w:r>
        <w:rPr>
          <w:bCs/>
        </w:rPr>
        <w:tab/>
      </w:r>
      <w:r>
        <w:t>NASSGAP appreciates the efforts of its Executive Committee members and other members who undertake travel on NASSGAP’s behalf.  Accordingly, it is NASSGAP’s goal to ensure travelers who are invited to travel at NASSGAP’s expense are reimbursed for all reasonable costs, without undue hardship to the traveler, while keeping the costs of travel within expected and reasonable limits and ensuring consistent reimbursement procedures.  Specific policies applicable to NASSGAP reimbursement of travel costs are:</w:t>
      </w:r>
    </w:p>
    <w:p w:rsidR="00CC0E5F" w:rsidRDefault="00CC0E5F" w:rsidP="00CC0E5F"/>
    <w:p w:rsidR="00CC0E5F" w:rsidRPr="00BB1621" w:rsidRDefault="00CC0E5F" w:rsidP="00A31263">
      <w:pPr>
        <w:pStyle w:val="ListParagraph"/>
        <w:numPr>
          <w:ilvl w:val="0"/>
          <w:numId w:val="89"/>
        </w:numPr>
        <w:rPr>
          <w:rFonts w:ascii="Times New Roman" w:hAnsi="Times New Roman"/>
          <w:sz w:val="24"/>
          <w:szCs w:val="24"/>
          <w:u w:val="single"/>
        </w:rPr>
      </w:pPr>
      <w:r w:rsidRPr="00BB1621">
        <w:rPr>
          <w:rFonts w:ascii="Times New Roman" w:hAnsi="Times New Roman"/>
          <w:sz w:val="24"/>
          <w:szCs w:val="24"/>
          <w:u w:val="single"/>
        </w:rPr>
        <w:t>Qualifying for Travel</w:t>
      </w:r>
    </w:p>
    <w:p w:rsidR="00CC0E5F" w:rsidRPr="00BB1621" w:rsidRDefault="00CC0E5F" w:rsidP="000F4B90">
      <w:pPr>
        <w:pStyle w:val="ListParagraph"/>
        <w:numPr>
          <w:ilvl w:val="0"/>
          <w:numId w:val="91"/>
        </w:numPr>
        <w:ind w:left="1440"/>
        <w:contextualSpacing/>
        <w:rPr>
          <w:rFonts w:ascii="Times New Roman" w:hAnsi="Times New Roman"/>
          <w:sz w:val="24"/>
          <w:szCs w:val="24"/>
        </w:rPr>
      </w:pPr>
      <w:r w:rsidRPr="00BB1621">
        <w:rPr>
          <w:rFonts w:ascii="Times New Roman" w:hAnsi="Times New Roman"/>
          <w:sz w:val="24"/>
          <w:szCs w:val="24"/>
        </w:rPr>
        <w:t>To qualify for reimbursement, the travel must be invited by NASSGAP or otherwise approved in advance by the NASSGAP president or by vote of the Executive Committee.</w:t>
      </w:r>
    </w:p>
    <w:p w:rsidR="00CC0E5F" w:rsidRPr="00BB1621" w:rsidRDefault="00CC0E5F" w:rsidP="000F4B90">
      <w:pPr>
        <w:pStyle w:val="ListParagraph"/>
        <w:numPr>
          <w:ilvl w:val="0"/>
          <w:numId w:val="91"/>
        </w:numPr>
        <w:ind w:left="1440"/>
        <w:contextualSpacing/>
        <w:rPr>
          <w:rFonts w:ascii="Times New Roman" w:hAnsi="Times New Roman"/>
          <w:sz w:val="24"/>
          <w:szCs w:val="24"/>
        </w:rPr>
      </w:pPr>
      <w:r w:rsidRPr="00BB1621">
        <w:rPr>
          <w:rFonts w:ascii="Times New Roman" w:hAnsi="Times New Roman"/>
          <w:sz w:val="24"/>
          <w:szCs w:val="24"/>
        </w:rPr>
        <w:t xml:space="preserve">The NASSGAP president may waive or override these policies at his/her discretion, by providing written notice of the policy being waived to the impacted traveler and the NASSGAP treasurer. </w:t>
      </w:r>
    </w:p>
    <w:p w:rsidR="00CC0E5F" w:rsidRPr="00BB1621" w:rsidRDefault="00CC0E5F" w:rsidP="000F4B90">
      <w:pPr>
        <w:pStyle w:val="ListParagraph"/>
        <w:numPr>
          <w:ilvl w:val="0"/>
          <w:numId w:val="91"/>
        </w:numPr>
        <w:ind w:left="1440"/>
        <w:contextualSpacing/>
        <w:rPr>
          <w:rFonts w:ascii="Times New Roman" w:hAnsi="Times New Roman"/>
          <w:sz w:val="24"/>
          <w:szCs w:val="24"/>
        </w:rPr>
      </w:pPr>
      <w:r w:rsidRPr="00BB1621">
        <w:rPr>
          <w:rFonts w:ascii="Times New Roman" w:hAnsi="Times New Roman"/>
          <w:sz w:val="24"/>
          <w:szCs w:val="24"/>
        </w:rPr>
        <w:t>Travelers are expected to exercise prudent judgment and fiduciary responsibility for NASSGAP resources in all travel choices.  However, travelers are not expected to choose “red eye” or other travel modalities that could reasonably be expected to negatively impact the traveler’s ability to perform the business for which the travel was authorized.</w:t>
      </w:r>
    </w:p>
    <w:p w:rsidR="00CC0E5F" w:rsidRPr="00BB1621" w:rsidRDefault="00CC0E5F" w:rsidP="000F4B90">
      <w:pPr>
        <w:pStyle w:val="ListParagraph"/>
        <w:numPr>
          <w:ilvl w:val="0"/>
          <w:numId w:val="91"/>
        </w:numPr>
        <w:ind w:left="1440"/>
        <w:contextualSpacing/>
        <w:rPr>
          <w:rFonts w:ascii="Times New Roman" w:hAnsi="Times New Roman"/>
          <w:sz w:val="24"/>
          <w:szCs w:val="24"/>
        </w:rPr>
      </w:pPr>
      <w:r w:rsidRPr="00BB1621">
        <w:rPr>
          <w:rFonts w:ascii="Times New Roman" w:hAnsi="Times New Roman"/>
          <w:sz w:val="24"/>
          <w:szCs w:val="24"/>
        </w:rPr>
        <w:t>If a circumstance arises that is not specifically covered in the NASSGAP travel policies, the most economical course of action should be pursued.</w:t>
      </w:r>
    </w:p>
    <w:p w:rsidR="00CC0E5F" w:rsidRPr="00BB1621" w:rsidRDefault="00CC0E5F" w:rsidP="00A31263">
      <w:pPr>
        <w:pStyle w:val="ListParagraph"/>
        <w:numPr>
          <w:ilvl w:val="0"/>
          <w:numId w:val="89"/>
        </w:numPr>
        <w:rPr>
          <w:rFonts w:ascii="Times New Roman" w:hAnsi="Times New Roman"/>
          <w:sz w:val="24"/>
          <w:szCs w:val="24"/>
          <w:u w:val="single"/>
        </w:rPr>
      </w:pPr>
      <w:r w:rsidRPr="00BB1621">
        <w:rPr>
          <w:rFonts w:ascii="Times New Roman" w:hAnsi="Times New Roman"/>
          <w:sz w:val="24"/>
          <w:szCs w:val="24"/>
          <w:u w:val="single"/>
        </w:rPr>
        <w:t>Reimbursement Rates</w:t>
      </w:r>
    </w:p>
    <w:p w:rsidR="00CC0E5F" w:rsidRPr="00BB1621" w:rsidRDefault="00CC0E5F" w:rsidP="000F4B90">
      <w:pPr>
        <w:pStyle w:val="ListParagraph"/>
        <w:numPr>
          <w:ilvl w:val="0"/>
          <w:numId w:val="92"/>
        </w:numPr>
        <w:ind w:left="1440"/>
        <w:contextualSpacing/>
        <w:rPr>
          <w:rFonts w:ascii="Times New Roman" w:hAnsi="Times New Roman"/>
          <w:sz w:val="24"/>
          <w:szCs w:val="24"/>
        </w:rPr>
      </w:pPr>
      <w:r w:rsidRPr="00BB1621">
        <w:rPr>
          <w:rFonts w:ascii="Times New Roman" w:hAnsi="Times New Roman"/>
          <w:sz w:val="24"/>
          <w:szCs w:val="24"/>
        </w:rPr>
        <w:t>NASSGAP provides reimbursement only for those costs not covered by the traveler’s state.  An individual may not request reimbursement from NASSGAP if those costs are also being reimbursed by another payer.</w:t>
      </w:r>
    </w:p>
    <w:p w:rsidR="00CC0E5F" w:rsidRPr="00BB1621" w:rsidRDefault="00CC0E5F" w:rsidP="000F4B90">
      <w:pPr>
        <w:pStyle w:val="ListParagraph"/>
        <w:numPr>
          <w:ilvl w:val="0"/>
          <w:numId w:val="92"/>
        </w:numPr>
        <w:ind w:left="1440"/>
        <w:contextualSpacing/>
        <w:rPr>
          <w:rFonts w:ascii="Times New Roman" w:hAnsi="Times New Roman"/>
          <w:sz w:val="24"/>
          <w:szCs w:val="24"/>
        </w:rPr>
      </w:pPr>
      <w:r w:rsidRPr="00BB1621">
        <w:rPr>
          <w:rFonts w:ascii="Times New Roman" w:hAnsi="Times New Roman"/>
          <w:sz w:val="24"/>
          <w:szCs w:val="24"/>
        </w:rPr>
        <w:t>In general, travel costs are reimbursed at the lowest cost.  Travelers who wish to travel by another route or use a more expensive travel modality will be reimbursed at the lower cost and are personally responsible for any additional costs resulting from their choices.  Individuals choosing options other than the lowest-cost reasonable route or schedule should include documentation of the lower cost option with their reimbursement requests.</w:t>
      </w:r>
    </w:p>
    <w:p w:rsidR="00CC0E5F" w:rsidRPr="00BB1621" w:rsidRDefault="0064348C" w:rsidP="000F4B90">
      <w:pPr>
        <w:pStyle w:val="ListParagraph"/>
        <w:numPr>
          <w:ilvl w:val="0"/>
          <w:numId w:val="92"/>
        </w:numPr>
        <w:ind w:left="1440"/>
        <w:contextualSpacing/>
        <w:rPr>
          <w:rFonts w:ascii="Times New Roman" w:hAnsi="Times New Roman"/>
          <w:sz w:val="24"/>
          <w:szCs w:val="24"/>
        </w:rPr>
      </w:pPr>
      <w:r>
        <w:rPr>
          <w:rFonts w:ascii="Times New Roman" w:hAnsi="Times New Roman"/>
          <w:sz w:val="24"/>
          <w:szCs w:val="24"/>
        </w:rPr>
        <w:t xml:space="preserve">Per diem for meals is reimbursed based on </w:t>
      </w:r>
      <w:r w:rsidR="00153A83">
        <w:rPr>
          <w:rFonts w:ascii="Times New Roman" w:hAnsi="Times New Roman"/>
          <w:sz w:val="24"/>
          <w:szCs w:val="24"/>
        </w:rPr>
        <w:t xml:space="preserve">proof of purchase not to exceed the daily maximum federal per diem rates for </w:t>
      </w:r>
      <w:r w:rsidR="007A3085">
        <w:rPr>
          <w:rFonts w:ascii="Times New Roman" w:hAnsi="Times New Roman"/>
          <w:sz w:val="24"/>
          <w:szCs w:val="24"/>
        </w:rPr>
        <w:t>reimbursable meals; i.e. if the traveler is not eligible for breakfast, the traveler’s total reimbursement is restricted to the combined per diem rates for lunch and dinner</w:t>
      </w:r>
      <w:r w:rsidR="00CF3AC4">
        <w:rPr>
          <w:rFonts w:ascii="Times New Roman" w:hAnsi="Times New Roman"/>
          <w:sz w:val="24"/>
          <w:szCs w:val="24"/>
        </w:rPr>
        <w:t>. (E-13)</w:t>
      </w:r>
      <w:r w:rsidR="00CC0E5F" w:rsidRPr="00BB1621">
        <w:rPr>
          <w:rFonts w:ascii="Times New Roman" w:hAnsi="Times New Roman"/>
          <w:sz w:val="24"/>
          <w:szCs w:val="24"/>
        </w:rPr>
        <w:t xml:space="preserve">.  Mileage reimbursement requests should be submitted with a Google or similar map documenting the route taken and the miles between origin and destination.  Mileage reimbursement will not be reimbursed at a higher rate than the cost of airfare and associated ground transportation for the same travel.  </w:t>
      </w:r>
    </w:p>
    <w:p w:rsidR="00CC0E5F" w:rsidRDefault="00CC0E5F" w:rsidP="000F4B90">
      <w:pPr>
        <w:pStyle w:val="ListParagraph"/>
        <w:numPr>
          <w:ilvl w:val="0"/>
          <w:numId w:val="92"/>
        </w:numPr>
        <w:ind w:left="1440"/>
        <w:contextualSpacing/>
        <w:rPr>
          <w:rFonts w:ascii="Times New Roman" w:hAnsi="Times New Roman"/>
          <w:sz w:val="24"/>
          <w:szCs w:val="24"/>
        </w:rPr>
      </w:pPr>
      <w:r w:rsidRPr="00BB1621">
        <w:rPr>
          <w:rFonts w:ascii="Times New Roman" w:hAnsi="Times New Roman"/>
          <w:sz w:val="24"/>
          <w:szCs w:val="24"/>
        </w:rPr>
        <w:t>Airfare will be reimbursed at the advanced-purchase coach rate, plus the cost of one checked bag.  Airfare for travel of less than 250 miles (one way) will not be reimbursed without documentation that air travel results in lower total costs.</w:t>
      </w:r>
    </w:p>
    <w:p w:rsidR="00CC0E5F" w:rsidRPr="00EC1D39" w:rsidRDefault="00CC0E5F" w:rsidP="000F4B90">
      <w:pPr>
        <w:pStyle w:val="ListParagraph"/>
        <w:numPr>
          <w:ilvl w:val="0"/>
          <w:numId w:val="92"/>
        </w:numPr>
        <w:ind w:left="1440"/>
        <w:contextualSpacing/>
        <w:rPr>
          <w:rFonts w:ascii="Times New Roman" w:hAnsi="Times New Roman"/>
          <w:sz w:val="24"/>
          <w:szCs w:val="24"/>
        </w:rPr>
      </w:pPr>
      <w:r w:rsidRPr="00EC1D39">
        <w:rPr>
          <w:rFonts w:ascii="Times New Roman" w:hAnsi="Times New Roman"/>
          <w:sz w:val="24"/>
          <w:szCs w:val="24"/>
        </w:rPr>
        <w:t xml:space="preserve">Accommodation cost will be reimbursed at the NASSGAP rate negotiated with the event hotel or at the federal rate for non-NASSGAP events.  Accommodation costs will not be reimbursed </w:t>
      </w:r>
      <w:r w:rsidRPr="00EC1D39">
        <w:rPr>
          <w:rFonts w:ascii="Times New Roman" w:hAnsi="Times New Roman"/>
          <w:sz w:val="24"/>
          <w:szCs w:val="24"/>
        </w:rPr>
        <w:lastRenderedPageBreak/>
        <w:t>when the event is within 50 miles of the traveler’s home, unless there is documentation that doing so results in lower total costs or benefits NASSGAP participation.</w:t>
      </w:r>
    </w:p>
    <w:p w:rsidR="00CC0E5F" w:rsidRPr="00BB1621" w:rsidRDefault="00CC0E5F" w:rsidP="001A2E9A">
      <w:pPr>
        <w:ind w:left="1080"/>
        <w:rPr>
          <w:i/>
        </w:rPr>
      </w:pPr>
      <w:r w:rsidRPr="00BB1621">
        <w:rPr>
          <w:i/>
        </w:rPr>
        <w:t>Note: Federal per diem rates are published annually at http://www.gsa.gov/portal/category/21287.</w:t>
      </w:r>
    </w:p>
    <w:p w:rsidR="00CC0E5F" w:rsidRPr="00BB1621" w:rsidRDefault="00CC0E5F" w:rsidP="00A31263">
      <w:pPr>
        <w:pStyle w:val="ListParagraph"/>
        <w:numPr>
          <w:ilvl w:val="0"/>
          <w:numId w:val="89"/>
        </w:numPr>
        <w:rPr>
          <w:rFonts w:ascii="Times New Roman" w:hAnsi="Times New Roman"/>
          <w:sz w:val="24"/>
          <w:szCs w:val="24"/>
          <w:u w:val="single"/>
        </w:rPr>
      </w:pPr>
      <w:r w:rsidRPr="00BB1621">
        <w:rPr>
          <w:rFonts w:ascii="Times New Roman" w:hAnsi="Times New Roman"/>
          <w:sz w:val="24"/>
          <w:szCs w:val="24"/>
          <w:u w:val="single"/>
        </w:rPr>
        <w:t>Reimbursement Process</w:t>
      </w:r>
    </w:p>
    <w:p w:rsidR="00CC0E5F" w:rsidRPr="00BB1621" w:rsidRDefault="00CC0E5F" w:rsidP="000F4B90">
      <w:pPr>
        <w:pStyle w:val="ListParagraph"/>
        <w:numPr>
          <w:ilvl w:val="0"/>
          <w:numId w:val="93"/>
        </w:numPr>
        <w:ind w:left="1440"/>
        <w:contextualSpacing/>
        <w:rPr>
          <w:rFonts w:ascii="Times New Roman" w:hAnsi="Times New Roman"/>
          <w:sz w:val="24"/>
          <w:szCs w:val="24"/>
        </w:rPr>
      </w:pPr>
      <w:r w:rsidRPr="00BB1621">
        <w:rPr>
          <w:rFonts w:ascii="Times New Roman" w:hAnsi="Times New Roman"/>
          <w:sz w:val="24"/>
          <w:szCs w:val="24"/>
        </w:rPr>
        <w:t>Requests for reimbursement must include documentation of all costs, except as indicated below, and must be submitted within 30 days of the travel date.</w:t>
      </w:r>
    </w:p>
    <w:p w:rsidR="00CC0E5F" w:rsidRPr="00BB1621" w:rsidRDefault="00CC0E5F" w:rsidP="000F4B90">
      <w:pPr>
        <w:pStyle w:val="ListParagraph"/>
        <w:numPr>
          <w:ilvl w:val="0"/>
          <w:numId w:val="93"/>
        </w:numPr>
        <w:ind w:left="1440"/>
        <w:contextualSpacing/>
        <w:rPr>
          <w:rFonts w:ascii="Times New Roman" w:hAnsi="Times New Roman"/>
          <w:sz w:val="24"/>
          <w:szCs w:val="24"/>
        </w:rPr>
      </w:pPr>
      <w:r w:rsidRPr="00BB1621">
        <w:rPr>
          <w:rFonts w:ascii="Times New Roman" w:hAnsi="Times New Roman"/>
          <w:sz w:val="24"/>
          <w:szCs w:val="24"/>
        </w:rPr>
        <w:t>NASSGAP reserves the right to reject any reimbursement request that falls outside of the parameters above, in its entirety or in part, unless the exception was specifically approved in advance of the travel purchase.</w:t>
      </w:r>
    </w:p>
    <w:p w:rsidR="00CC0E5F" w:rsidRDefault="00CC0E5F" w:rsidP="001A2E9A">
      <w:pPr>
        <w:pStyle w:val="ListParagraph"/>
        <w:ind w:left="1440"/>
      </w:pPr>
    </w:p>
    <w:p w:rsidR="00B10113" w:rsidRPr="00777A43" w:rsidRDefault="00BD2D91" w:rsidP="00777A43">
      <w:pPr>
        <w:jc w:val="center"/>
        <w:rPr>
          <w:b/>
          <w:bCs/>
          <w:sz w:val="36"/>
          <w:szCs w:val="36"/>
        </w:rPr>
      </w:pPr>
      <w:r w:rsidRPr="00777A43">
        <w:rPr>
          <w:b/>
          <w:bCs/>
          <w:sz w:val="36"/>
          <w:szCs w:val="36"/>
        </w:rPr>
        <w:t>Standing and Ad-Hoc Committees of the Association</w:t>
      </w:r>
    </w:p>
    <w:p w:rsidR="00BD2D91" w:rsidRDefault="00BD2D91" w:rsidP="00BB1621">
      <w:pPr>
        <w:ind w:left="1440"/>
        <w:rPr>
          <w:b/>
          <w:bCs/>
        </w:rPr>
      </w:pPr>
    </w:p>
    <w:p w:rsidR="00957673" w:rsidRPr="0007677F" w:rsidRDefault="00086AD0" w:rsidP="00BB1621">
      <w:pPr>
        <w:ind w:left="1440"/>
        <w:rPr>
          <w:bCs/>
          <w:color w:val="FF0000"/>
        </w:rPr>
      </w:pPr>
      <w:r w:rsidRPr="0007677F">
        <w:rPr>
          <w:bCs/>
          <w:color w:val="000000"/>
        </w:rPr>
        <w:t>The President appoints a Chair for each committee. The President and the Executive Committee established the following rotation schedule to begin with the 2013-14 terms</w:t>
      </w:r>
      <w:r w:rsidR="00ED2D62" w:rsidRPr="0007677F">
        <w:rPr>
          <w:bCs/>
          <w:color w:val="000000"/>
        </w:rPr>
        <w:t xml:space="preserve">.  The schedule must be </w:t>
      </w:r>
      <w:r w:rsidR="005542FD" w:rsidRPr="0007677F">
        <w:rPr>
          <w:bCs/>
          <w:color w:val="000000"/>
        </w:rPr>
        <w:t>extended by future Executive Committee members</w:t>
      </w:r>
      <w:r w:rsidRPr="0007677F">
        <w:rPr>
          <w:bCs/>
          <w:color w:val="000000"/>
        </w:rPr>
        <w:t>.</w:t>
      </w:r>
      <w:r w:rsidR="00E60C69" w:rsidRPr="0007677F">
        <w:rPr>
          <w:bCs/>
          <w:color w:val="000000"/>
        </w:rPr>
        <w:t xml:space="preserve">  This rotation schedule assures that terms for the Committee Chairs are staggered. The Chair appoints a Vice Chair to serve during the second two years of the Chair’s term with the understanding that the Vice Chair will assume the duties of the Chair at the end of the Chair’s four-year term.  </w:t>
      </w:r>
      <w:proofErr w:type="gramStart"/>
      <w:r w:rsidR="00E60C69" w:rsidRPr="0007677F">
        <w:rPr>
          <w:bCs/>
          <w:color w:val="000000"/>
        </w:rPr>
        <w:t>(ME-8/2013).</w:t>
      </w:r>
      <w:proofErr w:type="gramEnd"/>
      <w:r w:rsidR="00E60C69" w:rsidRPr="0007677F">
        <w:rPr>
          <w:bCs/>
          <w:color w:val="000000"/>
        </w:rPr>
        <w:t xml:space="preserve">  </w:t>
      </w:r>
    </w:p>
    <w:p w:rsidR="00887B52" w:rsidRPr="0007677F" w:rsidRDefault="00887B52" w:rsidP="00BB1621">
      <w:pPr>
        <w:ind w:left="1440"/>
        <w:rPr>
          <w:b/>
          <w:bCs/>
          <w:color w:val="FF0000"/>
        </w:rPr>
      </w:pPr>
    </w:p>
    <w:tbl>
      <w:tblPr>
        <w:tblW w:w="0" w:type="auto"/>
        <w:tblInd w:w="1381" w:type="dxa"/>
        <w:tblLayout w:type="fixed"/>
        <w:tblCellMar>
          <w:left w:w="30" w:type="dxa"/>
          <w:right w:w="30" w:type="dxa"/>
        </w:tblCellMar>
        <w:tblLook w:val="0000"/>
      </w:tblPr>
      <w:tblGrid>
        <w:gridCol w:w="2268"/>
        <w:gridCol w:w="1003"/>
        <w:gridCol w:w="1003"/>
        <w:gridCol w:w="1004"/>
        <w:gridCol w:w="1003"/>
        <w:gridCol w:w="1003"/>
        <w:gridCol w:w="1003"/>
        <w:gridCol w:w="1140"/>
      </w:tblGrid>
      <w:tr w:rsidR="00887B52" w:rsidRPr="0007677F" w:rsidTr="00887B52">
        <w:trPr>
          <w:trHeight w:val="314"/>
        </w:trPr>
        <w:tc>
          <w:tcPr>
            <w:tcW w:w="4274" w:type="dxa"/>
            <w:gridSpan w:val="3"/>
            <w:tcBorders>
              <w:top w:val="single" w:sz="2" w:space="0" w:color="000000"/>
              <w:left w:val="single" w:sz="2" w:space="0" w:color="000000"/>
              <w:bottom w:val="single" w:sz="2" w:space="0" w:color="000000"/>
              <w:right w:val="nil"/>
            </w:tcBorders>
          </w:tcPr>
          <w:p w:rsidR="00887B52" w:rsidRPr="0007677F" w:rsidRDefault="00887B52" w:rsidP="00887B52">
            <w:pPr>
              <w:autoSpaceDE w:val="0"/>
              <w:autoSpaceDN w:val="0"/>
              <w:adjustRightInd w:val="0"/>
              <w:jc w:val="center"/>
              <w:rPr>
                <w:rFonts w:ascii="Calibri" w:hAnsi="Calibri" w:cs="Calibri"/>
                <w:b/>
                <w:bCs/>
                <w:color w:val="000000"/>
              </w:rPr>
            </w:pPr>
            <w:r w:rsidRPr="0007677F">
              <w:rPr>
                <w:rFonts w:ascii="Calibri" w:hAnsi="Calibri" w:cs="Calibri"/>
                <w:b/>
                <w:bCs/>
                <w:color w:val="000000"/>
              </w:rPr>
              <w:t>NASSGAP Committee Chair Rotation</w:t>
            </w:r>
          </w:p>
        </w:tc>
        <w:tc>
          <w:tcPr>
            <w:tcW w:w="1004" w:type="dxa"/>
            <w:tcBorders>
              <w:top w:val="single" w:sz="2" w:space="0" w:color="000000"/>
              <w:left w:val="nil"/>
              <w:bottom w:val="single" w:sz="2" w:space="0" w:color="000000"/>
              <w:right w:val="nil"/>
            </w:tcBorders>
          </w:tcPr>
          <w:p w:rsidR="00887B52" w:rsidRPr="0007677F" w:rsidRDefault="00887B52" w:rsidP="00887B52">
            <w:pPr>
              <w:autoSpaceDE w:val="0"/>
              <w:autoSpaceDN w:val="0"/>
              <w:adjustRightInd w:val="0"/>
              <w:jc w:val="center"/>
              <w:rPr>
                <w:rFonts w:ascii="Calibri" w:hAnsi="Calibri" w:cs="Calibri"/>
                <w:b/>
                <w:bCs/>
                <w:color w:val="000000"/>
              </w:rPr>
            </w:pPr>
          </w:p>
        </w:tc>
        <w:tc>
          <w:tcPr>
            <w:tcW w:w="1003" w:type="dxa"/>
            <w:tcBorders>
              <w:top w:val="single" w:sz="2" w:space="0" w:color="000000"/>
              <w:left w:val="nil"/>
              <w:bottom w:val="single" w:sz="2" w:space="0" w:color="000000"/>
              <w:right w:val="nil"/>
            </w:tcBorders>
          </w:tcPr>
          <w:p w:rsidR="00887B52" w:rsidRPr="0007677F" w:rsidRDefault="00887B52" w:rsidP="00887B52">
            <w:pPr>
              <w:autoSpaceDE w:val="0"/>
              <w:autoSpaceDN w:val="0"/>
              <w:adjustRightInd w:val="0"/>
              <w:jc w:val="center"/>
              <w:rPr>
                <w:rFonts w:ascii="Calibri" w:hAnsi="Calibri" w:cs="Calibri"/>
                <w:b/>
                <w:bCs/>
                <w:color w:val="000000"/>
              </w:rPr>
            </w:pPr>
          </w:p>
        </w:tc>
        <w:tc>
          <w:tcPr>
            <w:tcW w:w="1003" w:type="dxa"/>
            <w:tcBorders>
              <w:top w:val="single" w:sz="2" w:space="0" w:color="000000"/>
              <w:left w:val="nil"/>
              <w:bottom w:val="single" w:sz="2" w:space="0" w:color="000000"/>
              <w:right w:val="nil"/>
            </w:tcBorders>
          </w:tcPr>
          <w:p w:rsidR="00887B52" w:rsidRPr="0007677F" w:rsidRDefault="00887B52" w:rsidP="00887B52">
            <w:pPr>
              <w:autoSpaceDE w:val="0"/>
              <w:autoSpaceDN w:val="0"/>
              <w:adjustRightInd w:val="0"/>
              <w:jc w:val="center"/>
              <w:rPr>
                <w:rFonts w:ascii="Calibri" w:hAnsi="Calibri" w:cs="Calibri"/>
                <w:b/>
                <w:bCs/>
                <w:color w:val="000000"/>
              </w:rPr>
            </w:pPr>
          </w:p>
        </w:tc>
        <w:tc>
          <w:tcPr>
            <w:tcW w:w="1003" w:type="dxa"/>
            <w:tcBorders>
              <w:top w:val="single" w:sz="2" w:space="0" w:color="000000"/>
              <w:left w:val="nil"/>
              <w:bottom w:val="single" w:sz="2" w:space="0" w:color="000000"/>
              <w:right w:val="nil"/>
            </w:tcBorders>
          </w:tcPr>
          <w:p w:rsidR="00887B52" w:rsidRPr="0007677F" w:rsidRDefault="00887B52" w:rsidP="00887B52">
            <w:pPr>
              <w:autoSpaceDE w:val="0"/>
              <w:autoSpaceDN w:val="0"/>
              <w:adjustRightInd w:val="0"/>
              <w:jc w:val="center"/>
              <w:rPr>
                <w:rFonts w:ascii="Calibri" w:hAnsi="Calibri" w:cs="Calibri"/>
                <w:b/>
                <w:bCs/>
                <w:color w:val="000000"/>
              </w:rPr>
            </w:pPr>
          </w:p>
        </w:tc>
        <w:tc>
          <w:tcPr>
            <w:tcW w:w="1140" w:type="dxa"/>
            <w:tcBorders>
              <w:top w:val="single" w:sz="2" w:space="0" w:color="000000"/>
              <w:left w:val="nil"/>
              <w:bottom w:val="single" w:sz="2" w:space="0" w:color="000000"/>
              <w:right w:val="single" w:sz="2" w:space="0" w:color="000000"/>
            </w:tcBorders>
          </w:tcPr>
          <w:p w:rsidR="00887B52" w:rsidRPr="0007677F" w:rsidRDefault="00887B52" w:rsidP="00887B52">
            <w:pPr>
              <w:autoSpaceDE w:val="0"/>
              <w:autoSpaceDN w:val="0"/>
              <w:adjustRightInd w:val="0"/>
              <w:jc w:val="center"/>
              <w:rPr>
                <w:rFonts w:ascii="Calibri" w:hAnsi="Calibri" w:cs="Calibri"/>
                <w:b/>
                <w:bCs/>
                <w:color w:val="000000"/>
              </w:rPr>
            </w:pPr>
          </w:p>
        </w:tc>
      </w:tr>
      <w:tr w:rsidR="00887B52" w:rsidRPr="0007677F" w:rsidTr="00887B52">
        <w:trPr>
          <w:trHeight w:val="290"/>
        </w:trPr>
        <w:tc>
          <w:tcPr>
            <w:tcW w:w="2268"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4"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140" w:type="dxa"/>
            <w:tcBorders>
              <w:top w:val="single" w:sz="2" w:space="0" w:color="000000"/>
              <w:left w:val="single" w:sz="2" w:space="0" w:color="000000"/>
              <w:bottom w:val="single" w:sz="6" w:space="0" w:color="auto"/>
              <w:right w:val="single" w:sz="2" w:space="0" w:color="000000"/>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2013-14</w:t>
            </w:r>
          </w:p>
        </w:tc>
        <w:tc>
          <w:tcPr>
            <w:tcW w:w="1003"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2014-15</w:t>
            </w:r>
          </w:p>
        </w:tc>
        <w:tc>
          <w:tcPr>
            <w:tcW w:w="1004"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2015-16</w:t>
            </w:r>
          </w:p>
        </w:tc>
        <w:tc>
          <w:tcPr>
            <w:tcW w:w="1003"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2016-17</w:t>
            </w:r>
          </w:p>
        </w:tc>
        <w:tc>
          <w:tcPr>
            <w:tcW w:w="1003"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2017-18</w:t>
            </w:r>
          </w:p>
        </w:tc>
        <w:tc>
          <w:tcPr>
            <w:tcW w:w="1003"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2018-19</w:t>
            </w:r>
          </w:p>
        </w:tc>
        <w:tc>
          <w:tcPr>
            <w:tcW w:w="1140" w:type="dxa"/>
            <w:tcBorders>
              <w:top w:val="single" w:sz="6" w:space="0" w:color="auto"/>
              <w:left w:val="single" w:sz="6" w:space="0" w:color="auto"/>
              <w:bottom w:val="single" w:sz="6" w:space="0" w:color="auto"/>
              <w:right w:val="single" w:sz="6" w:space="0" w:color="auto"/>
            </w:tcBorders>
            <w:shd w:val="solid" w:color="99CCFF" w:fill="auto"/>
          </w:tcPr>
          <w:p w:rsidR="00887B52" w:rsidRPr="0007677F" w:rsidRDefault="00887B52" w:rsidP="00887B52">
            <w:pPr>
              <w:autoSpaceDE w:val="0"/>
              <w:autoSpaceDN w:val="0"/>
              <w:adjustRightInd w:val="0"/>
              <w:jc w:val="center"/>
              <w:rPr>
                <w:rFonts w:ascii="Calibri" w:hAnsi="Calibri" w:cs="Calibri"/>
                <w:b/>
                <w:bCs/>
                <w:color w:val="000000"/>
                <w:sz w:val="22"/>
                <w:szCs w:val="22"/>
              </w:rPr>
            </w:pPr>
            <w:r w:rsidRPr="0007677F">
              <w:rPr>
                <w:rFonts w:ascii="Calibri" w:hAnsi="Calibri" w:cs="Calibri"/>
                <w:b/>
                <w:bCs/>
                <w:color w:val="000000"/>
                <w:sz w:val="22"/>
                <w:szCs w:val="22"/>
              </w:rPr>
              <w:t>2019-2020</w:t>
            </w: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rPr>
                <w:rFonts w:ascii="Calibri" w:hAnsi="Calibri" w:cs="Calibri"/>
                <w:b/>
                <w:bCs/>
                <w:color w:val="000000"/>
                <w:sz w:val="22"/>
                <w:szCs w:val="22"/>
              </w:rPr>
            </w:pPr>
            <w:r w:rsidRPr="0007677F">
              <w:rPr>
                <w:rFonts w:ascii="Calibri" w:hAnsi="Calibri" w:cs="Calibri"/>
                <w:b/>
                <w:bCs/>
                <w:color w:val="000000"/>
                <w:sz w:val="22"/>
                <w:szCs w:val="22"/>
              </w:rPr>
              <w:t>Web Committee</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w:t>
            </w:r>
            <w:r w:rsidR="00887B52" w:rsidRPr="0007677F">
              <w:rPr>
                <w:rFonts w:ascii="Calibri" w:hAnsi="Calibri" w:cs="Calibri"/>
                <w:color w:val="000000"/>
                <w:sz w:val="22"/>
                <w:szCs w:val="22"/>
              </w:rPr>
              <w:t>-Chair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rPr>
                <w:rFonts w:ascii="Calibri" w:hAnsi="Calibri" w:cs="Calibri"/>
                <w:b/>
                <w:bCs/>
                <w:color w:val="000000"/>
                <w:sz w:val="22"/>
                <w:szCs w:val="22"/>
              </w:rPr>
            </w:pPr>
            <w:r w:rsidRPr="0007677F">
              <w:rPr>
                <w:rFonts w:ascii="Calibri" w:hAnsi="Calibri" w:cs="Calibri"/>
                <w:b/>
                <w:bCs/>
                <w:color w:val="000000"/>
                <w:sz w:val="22"/>
                <w:szCs w:val="22"/>
              </w:rPr>
              <w:t>Federal Relations</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rPr>
                <w:rFonts w:ascii="Calibri" w:hAnsi="Calibri" w:cs="Calibri"/>
                <w:b/>
                <w:bCs/>
                <w:color w:val="000000"/>
                <w:sz w:val="22"/>
                <w:szCs w:val="22"/>
              </w:rPr>
            </w:pPr>
            <w:r w:rsidRPr="0007677F">
              <w:rPr>
                <w:rFonts w:ascii="Calibri" w:hAnsi="Calibri" w:cs="Calibri"/>
                <w:b/>
                <w:bCs/>
                <w:color w:val="000000"/>
                <w:sz w:val="22"/>
                <w:szCs w:val="22"/>
              </w:rPr>
              <w:t>Membership</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b/>
                <w:bCs/>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p>
        </w:tc>
      </w:tr>
      <w:tr w:rsidR="00887B52" w:rsidRPr="0007677F"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rPr>
                <w:rFonts w:ascii="Calibri" w:hAnsi="Calibri" w:cs="Calibri"/>
                <w:b/>
                <w:bCs/>
                <w:color w:val="000000"/>
                <w:sz w:val="22"/>
                <w:szCs w:val="22"/>
              </w:rPr>
            </w:pPr>
            <w:r w:rsidRPr="0007677F">
              <w:rPr>
                <w:rFonts w:ascii="Calibri" w:hAnsi="Calibri" w:cs="Calibri"/>
                <w:b/>
                <w:bCs/>
                <w:color w:val="000000"/>
                <w:sz w:val="22"/>
                <w:szCs w:val="22"/>
              </w:rPr>
              <w:t xml:space="preserve">Ed Tech Committee </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3</w:t>
            </w:r>
          </w:p>
        </w:tc>
        <w:tc>
          <w:tcPr>
            <w:tcW w:w="1140"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4</w:t>
            </w:r>
          </w:p>
        </w:tc>
      </w:tr>
      <w:tr w:rsidR="00887B52" w:rsidRPr="00887B52" w:rsidTr="00887B52">
        <w:trPr>
          <w:trHeight w:val="290"/>
        </w:trPr>
        <w:tc>
          <w:tcPr>
            <w:tcW w:w="2268"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4"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887B52" w:rsidP="00887B52">
            <w:pPr>
              <w:autoSpaceDE w:val="0"/>
              <w:autoSpaceDN w:val="0"/>
              <w:adjustRightInd w:val="0"/>
              <w:jc w:val="right"/>
              <w:rPr>
                <w:rFonts w:ascii="Calibri" w:hAnsi="Calibri" w:cs="Calibri"/>
                <w:color w:val="000000"/>
                <w:sz w:val="22"/>
                <w:szCs w:val="22"/>
              </w:rPr>
            </w:pPr>
          </w:p>
        </w:tc>
        <w:tc>
          <w:tcPr>
            <w:tcW w:w="1003" w:type="dxa"/>
            <w:tcBorders>
              <w:top w:val="single" w:sz="6" w:space="0" w:color="auto"/>
              <w:left w:val="single" w:sz="6" w:space="0" w:color="auto"/>
              <w:bottom w:val="single" w:sz="6" w:space="0" w:color="auto"/>
              <w:right w:val="single" w:sz="6" w:space="0" w:color="auto"/>
            </w:tcBorders>
          </w:tcPr>
          <w:p w:rsidR="00887B52" w:rsidRPr="0007677F"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c>
          <w:tcPr>
            <w:tcW w:w="1140" w:type="dxa"/>
            <w:tcBorders>
              <w:top w:val="single" w:sz="6" w:space="0" w:color="auto"/>
              <w:left w:val="single" w:sz="6" w:space="0" w:color="auto"/>
              <w:bottom w:val="single" w:sz="6" w:space="0" w:color="auto"/>
              <w:right w:val="single" w:sz="6" w:space="0" w:color="auto"/>
            </w:tcBorders>
          </w:tcPr>
          <w:p w:rsidR="00887B52" w:rsidRPr="00887B52" w:rsidRDefault="00ED2D62" w:rsidP="00887B52">
            <w:pPr>
              <w:autoSpaceDE w:val="0"/>
              <w:autoSpaceDN w:val="0"/>
              <w:adjustRightInd w:val="0"/>
              <w:jc w:val="center"/>
              <w:rPr>
                <w:rFonts w:ascii="Calibri" w:hAnsi="Calibri" w:cs="Calibri"/>
                <w:color w:val="000000"/>
                <w:sz w:val="22"/>
                <w:szCs w:val="22"/>
              </w:rPr>
            </w:pPr>
            <w:r w:rsidRPr="0007677F">
              <w:rPr>
                <w:rFonts w:ascii="Calibri" w:hAnsi="Calibri" w:cs="Calibri"/>
                <w:color w:val="000000"/>
                <w:sz w:val="22"/>
                <w:szCs w:val="22"/>
              </w:rPr>
              <w:t>Vice-Chair</w:t>
            </w:r>
          </w:p>
        </w:tc>
      </w:tr>
    </w:tbl>
    <w:p w:rsidR="00887B52" w:rsidRPr="00C05591" w:rsidRDefault="00887B52" w:rsidP="00BB1621">
      <w:pPr>
        <w:ind w:left="1440"/>
        <w:rPr>
          <w:b/>
          <w:bCs/>
          <w:color w:val="FF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599"/>
        <w:gridCol w:w="1421"/>
        <w:gridCol w:w="1896"/>
        <w:gridCol w:w="1590"/>
        <w:gridCol w:w="1652"/>
      </w:tblGrid>
      <w:tr w:rsidR="00BD2D91" w:rsidRPr="00447045" w:rsidTr="00777A43">
        <w:trPr>
          <w:trHeight w:val="432"/>
          <w:jc w:val="center"/>
        </w:trPr>
        <w:tc>
          <w:tcPr>
            <w:tcW w:w="0" w:type="auto"/>
            <w:tcBorders>
              <w:bottom w:val="single" w:sz="6" w:space="0" w:color="000000"/>
            </w:tcBorders>
            <w:shd w:val="solid" w:color="800080" w:fill="FFFFFF"/>
            <w:vAlign w:val="center"/>
          </w:tcPr>
          <w:p w:rsidR="0059266E"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FFFFFF"/>
                <w:sz w:val="16"/>
                <w:szCs w:val="16"/>
              </w:rPr>
            </w:pPr>
            <w:r w:rsidRPr="00B06B5F">
              <w:rPr>
                <w:rFonts w:ascii="Times New Roman" w:hAnsi="Times New Roman" w:cs="Times New Roman"/>
                <w:b w:val="0"/>
                <w:bCs w:val="0"/>
                <w:color w:val="FFFFFF"/>
                <w:sz w:val="16"/>
                <w:szCs w:val="16"/>
              </w:rPr>
              <w:t>Committee Chairs</w:t>
            </w:r>
            <w:r w:rsidR="0059266E" w:rsidRPr="00B06B5F">
              <w:rPr>
                <w:rFonts w:ascii="Times New Roman" w:hAnsi="Times New Roman" w:cs="Times New Roman"/>
                <w:b w:val="0"/>
                <w:bCs w:val="0"/>
                <w:color w:val="FFFFFF"/>
                <w:sz w:val="16"/>
                <w:szCs w:val="16"/>
              </w:rPr>
              <w:t xml:space="preserve"> – </w:t>
            </w:r>
          </w:p>
          <w:p w:rsidR="00BD2D91" w:rsidRPr="00B06B5F" w:rsidRDefault="0059266E"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FFFFFF"/>
                <w:sz w:val="16"/>
                <w:szCs w:val="16"/>
              </w:rPr>
            </w:pPr>
            <w:r w:rsidRPr="00B06B5F">
              <w:rPr>
                <w:rFonts w:ascii="Times New Roman" w:hAnsi="Times New Roman" w:cs="Times New Roman"/>
                <w:b w:val="0"/>
                <w:bCs w:val="0"/>
                <w:color w:val="FFFFFF"/>
                <w:sz w:val="16"/>
                <w:szCs w:val="16"/>
              </w:rPr>
              <w:t>Standing Committees</w:t>
            </w:r>
          </w:p>
        </w:tc>
        <w:tc>
          <w:tcPr>
            <w:tcW w:w="0" w:type="auto"/>
            <w:tcBorders>
              <w:bottom w:val="single" w:sz="6" w:space="0" w:color="000000"/>
            </w:tcBorders>
            <w:shd w:val="solid" w:color="800080" w:fill="FFFFFF"/>
            <w:vAlign w:val="center"/>
          </w:tcPr>
          <w:p w:rsidR="00BD2D91" w:rsidRPr="00B06B5F" w:rsidRDefault="00BD2D91"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B06B5F">
              <w:rPr>
                <w:rFonts w:ascii="Times New Roman" w:hAnsi="Times New Roman" w:cs="Times New Roman"/>
                <w:bCs w:val="0"/>
                <w:color w:val="FFFFFF"/>
                <w:sz w:val="16"/>
                <w:szCs w:val="16"/>
              </w:rPr>
              <w:t>Federal Relations</w:t>
            </w:r>
          </w:p>
        </w:tc>
        <w:tc>
          <w:tcPr>
            <w:tcW w:w="0" w:type="auto"/>
            <w:tcBorders>
              <w:bottom w:val="single" w:sz="6" w:space="0" w:color="000000"/>
            </w:tcBorders>
            <w:shd w:val="solid" w:color="800080" w:fill="FFFFFF"/>
            <w:vAlign w:val="center"/>
          </w:tcPr>
          <w:p w:rsidR="00BD2D91" w:rsidRPr="00B06B5F" w:rsidRDefault="00BD2D91"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B06B5F">
              <w:rPr>
                <w:rFonts w:ascii="Times New Roman" w:hAnsi="Times New Roman" w:cs="Times New Roman"/>
                <w:color w:val="FFFFFF"/>
                <w:sz w:val="16"/>
                <w:szCs w:val="16"/>
              </w:rPr>
              <w:t>Ed-Technical Forms</w:t>
            </w:r>
          </w:p>
        </w:tc>
        <w:tc>
          <w:tcPr>
            <w:tcW w:w="0" w:type="auto"/>
            <w:tcBorders>
              <w:bottom w:val="single" w:sz="6" w:space="0" w:color="000000"/>
            </w:tcBorders>
            <w:shd w:val="solid" w:color="800080" w:fill="FFFFFF"/>
            <w:vAlign w:val="center"/>
          </w:tcPr>
          <w:p w:rsidR="00BD2D91" w:rsidRPr="00B06B5F" w:rsidRDefault="00BD2D91"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B06B5F">
              <w:rPr>
                <w:rFonts w:ascii="Times New Roman" w:hAnsi="Times New Roman" w:cs="Times New Roman"/>
                <w:color w:val="FFFFFF"/>
                <w:sz w:val="16"/>
                <w:szCs w:val="16"/>
              </w:rPr>
              <w:t>Membership</w:t>
            </w:r>
          </w:p>
        </w:tc>
        <w:tc>
          <w:tcPr>
            <w:tcW w:w="0" w:type="auto"/>
            <w:tcBorders>
              <w:bottom w:val="single" w:sz="6" w:space="0" w:color="000000"/>
            </w:tcBorders>
            <w:shd w:val="solid" w:color="800080" w:fill="FFFFFF"/>
            <w:vAlign w:val="center"/>
          </w:tcPr>
          <w:p w:rsidR="00BD2D91" w:rsidRPr="00B06B5F" w:rsidRDefault="00BD2D91"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color w:val="FFFFFF"/>
                <w:sz w:val="16"/>
                <w:szCs w:val="16"/>
              </w:rPr>
            </w:pPr>
            <w:r w:rsidRPr="00B06B5F">
              <w:rPr>
                <w:rFonts w:ascii="Times New Roman" w:hAnsi="Times New Roman" w:cs="Times New Roman"/>
                <w:color w:val="FFFFFF"/>
                <w:sz w:val="16"/>
                <w:szCs w:val="16"/>
              </w:rPr>
              <w:t>Web</w:t>
            </w:r>
          </w:p>
        </w:tc>
      </w:tr>
      <w:tr w:rsidR="00777A43" w:rsidRPr="00447045" w:rsidTr="00777A43">
        <w:trPr>
          <w:trHeight w:val="432"/>
          <w:jc w:val="center"/>
        </w:trPr>
        <w:tc>
          <w:tcPr>
            <w:tcW w:w="0" w:type="auto"/>
            <w:shd w:val="solid" w:color="C0C0C0" w:fill="FFFFFF"/>
            <w:vAlign w:val="center"/>
          </w:tcPr>
          <w:p w:rsidR="00777A43" w:rsidRPr="00B06B5F" w:rsidRDefault="00777A43" w:rsidP="00777A43">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2015-16</w:t>
            </w: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r>
      <w:tr w:rsidR="00777A43" w:rsidRPr="00447045" w:rsidTr="00777A43">
        <w:trPr>
          <w:trHeight w:val="432"/>
          <w:jc w:val="center"/>
        </w:trPr>
        <w:tc>
          <w:tcPr>
            <w:tcW w:w="0" w:type="auto"/>
            <w:shd w:val="solid" w:color="C0C0C0" w:fill="FFFFFF"/>
            <w:vAlign w:val="center"/>
          </w:tcPr>
          <w:p w:rsidR="00777A43" w:rsidRPr="00B06B5F" w:rsidRDefault="00777A43" w:rsidP="00777A43">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2014-15</w:t>
            </w: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c>
          <w:tcPr>
            <w:tcW w:w="0" w:type="auto"/>
            <w:shd w:val="clear" w:color="auto" w:fill="auto"/>
            <w:vAlign w:val="center"/>
          </w:tcPr>
          <w:p w:rsidR="00777A43" w:rsidRPr="00B06B5F" w:rsidRDefault="00777A43"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p>
        </w:tc>
      </w:tr>
      <w:tr w:rsidR="00BD2D91" w:rsidRPr="00447045" w:rsidTr="00777A43">
        <w:trPr>
          <w:trHeight w:val="432"/>
          <w:jc w:val="center"/>
        </w:trPr>
        <w:tc>
          <w:tcPr>
            <w:tcW w:w="0" w:type="auto"/>
            <w:shd w:val="solid" w:color="C0C0C0" w:fill="FFFFFF"/>
            <w:vAlign w:val="center"/>
          </w:tcPr>
          <w:p w:rsidR="00BD2D91" w:rsidRPr="00B06B5F" w:rsidRDefault="00BD2D91" w:rsidP="00BD2D91">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2013-14</w:t>
            </w:r>
          </w:p>
        </w:tc>
        <w:tc>
          <w:tcPr>
            <w:tcW w:w="0" w:type="auto"/>
            <w:shd w:val="clear" w:color="auto" w:fill="auto"/>
            <w:vAlign w:val="center"/>
          </w:tcPr>
          <w:p w:rsidR="00BD2D91" w:rsidRPr="00B06B5F" w:rsidRDefault="00BD2D91"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Lee Andes </w:t>
            </w:r>
            <w:r w:rsidR="00C25574"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VA</w:t>
            </w:r>
          </w:p>
        </w:tc>
        <w:tc>
          <w:tcPr>
            <w:tcW w:w="0" w:type="auto"/>
            <w:shd w:val="clear" w:color="auto" w:fill="auto"/>
            <w:vAlign w:val="center"/>
          </w:tcPr>
          <w:p w:rsidR="009C3825" w:rsidRPr="009C3825" w:rsidRDefault="0059266E" w:rsidP="009C382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9C3825">
              <w:rPr>
                <w:rFonts w:ascii="Times New Roman" w:hAnsi="Times New Roman" w:cs="Times New Roman"/>
                <w:b w:val="0"/>
                <w:sz w:val="16"/>
                <w:szCs w:val="16"/>
              </w:rPr>
              <w:t xml:space="preserve">Susan </w:t>
            </w:r>
            <w:proofErr w:type="spellStart"/>
            <w:r w:rsidRPr="009C3825">
              <w:rPr>
                <w:rFonts w:ascii="Times New Roman" w:hAnsi="Times New Roman" w:cs="Times New Roman"/>
                <w:b w:val="0"/>
                <w:sz w:val="16"/>
                <w:szCs w:val="16"/>
              </w:rPr>
              <w:t>Deg</w:t>
            </w:r>
            <w:r w:rsidR="00811B6B" w:rsidRPr="009C3825">
              <w:rPr>
                <w:rFonts w:ascii="Times New Roman" w:hAnsi="Times New Roman" w:cs="Times New Roman"/>
                <w:b w:val="0"/>
                <w:sz w:val="16"/>
                <w:szCs w:val="16"/>
              </w:rPr>
              <w:t>e</w:t>
            </w:r>
            <w:r w:rsidRPr="009C3825">
              <w:rPr>
                <w:rFonts w:ascii="Times New Roman" w:hAnsi="Times New Roman" w:cs="Times New Roman"/>
                <w:b w:val="0"/>
                <w:sz w:val="16"/>
                <w:szCs w:val="16"/>
              </w:rPr>
              <w:t>n</w:t>
            </w:r>
            <w:proofErr w:type="spellEnd"/>
            <w:r w:rsidRPr="009C3825">
              <w:rPr>
                <w:rFonts w:ascii="Times New Roman" w:hAnsi="Times New Roman" w:cs="Times New Roman"/>
                <w:b w:val="0"/>
                <w:sz w:val="16"/>
                <w:szCs w:val="16"/>
              </w:rPr>
              <w:t xml:space="preserve"> </w:t>
            </w:r>
            <w:r w:rsidR="00C25574" w:rsidRPr="009C3825">
              <w:rPr>
                <w:rFonts w:ascii="Times New Roman" w:hAnsi="Times New Roman" w:cs="Times New Roman"/>
                <w:sz w:val="16"/>
                <w:szCs w:val="16"/>
              </w:rPr>
              <w:t>–</w:t>
            </w:r>
            <w:r w:rsidRPr="009C3825">
              <w:rPr>
                <w:rFonts w:ascii="Times New Roman" w:hAnsi="Times New Roman" w:cs="Times New Roman"/>
                <w:b w:val="0"/>
                <w:sz w:val="16"/>
                <w:szCs w:val="16"/>
              </w:rPr>
              <w:t xml:space="preserve"> OR</w:t>
            </w:r>
            <w:r w:rsidR="009C3825" w:rsidRPr="009C3825">
              <w:rPr>
                <w:rFonts w:ascii="Times New Roman" w:hAnsi="Times New Roman" w:cs="Times New Roman"/>
                <w:b w:val="0"/>
                <w:sz w:val="16"/>
                <w:szCs w:val="16"/>
              </w:rPr>
              <w:t xml:space="preserve"> and </w:t>
            </w:r>
          </w:p>
          <w:p w:rsidR="00BD2D91" w:rsidRPr="009C3825" w:rsidRDefault="009C3825" w:rsidP="009C382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highlight w:val="yellow"/>
              </w:rPr>
            </w:pPr>
            <w:r w:rsidRPr="009C3825">
              <w:rPr>
                <w:rFonts w:ascii="Times New Roman" w:hAnsi="Times New Roman" w:cs="Times New Roman"/>
                <w:b w:val="0"/>
                <w:sz w:val="16"/>
                <w:szCs w:val="16"/>
              </w:rPr>
              <w:t>Jason Chavez -- NJ</w:t>
            </w:r>
          </w:p>
        </w:tc>
        <w:tc>
          <w:tcPr>
            <w:tcW w:w="0" w:type="auto"/>
            <w:shd w:val="clear" w:color="auto" w:fill="auto"/>
            <w:vAlign w:val="center"/>
          </w:tcPr>
          <w:p w:rsidR="00BD2D91" w:rsidRPr="00B06B5F" w:rsidRDefault="00BD2D91"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Marilyn Cargill </w:t>
            </w:r>
            <w:r w:rsidR="00C25574"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VT</w:t>
            </w:r>
          </w:p>
        </w:tc>
        <w:tc>
          <w:tcPr>
            <w:tcW w:w="0" w:type="auto"/>
            <w:shd w:val="clear" w:color="auto" w:fill="auto"/>
            <w:vAlign w:val="center"/>
          </w:tcPr>
          <w:p w:rsidR="00BD2D91" w:rsidRPr="00B06B5F" w:rsidRDefault="009C3825"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Pr>
                <w:rFonts w:ascii="Times New Roman" w:hAnsi="Times New Roman" w:cs="Times New Roman"/>
                <w:b w:val="0"/>
                <w:sz w:val="16"/>
                <w:szCs w:val="16"/>
              </w:rPr>
              <w:t>Julie Leeper -- IA</w:t>
            </w:r>
          </w:p>
        </w:tc>
      </w:tr>
      <w:tr w:rsidR="00BD2D91" w:rsidRPr="00447045" w:rsidTr="00777A43">
        <w:trPr>
          <w:trHeight w:val="432"/>
          <w:jc w:val="center"/>
        </w:trPr>
        <w:tc>
          <w:tcPr>
            <w:tcW w:w="0" w:type="auto"/>
            <w:shd w:val="solid" w:color="C0C0C0" w:fill="FFFFFF"/>
            <w:vAlign w:val="center"/>
          </w:tcPr>
          <w:p w:rsidR="00BD2D91" w:rsidRPr="00B06B5F" w:rsidRDefault="00BD2D91" w:rsidP="00BD2D91">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2012-13</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Lee Andes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VA</w:t>
            </w:r>
          </w:p>
        </w:tc>
        <w:tc>
          <w:tcPr>
            <w:tcW w:w="0" w:type="auto"/>
            <w:shd w:val="clear" w:color="auto" w:fill="auto"/>
            <w:vAlign w:val="center"/>
          </w:tcPr>
          <w:p w:rsidR="0059266E" w:rsidRPr="00B06B5F" w:rsidRDefault="0059266E" w:rsidP="0059266E">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000000"/>
                <w:sz w:val="16"/>
                <w:szCs w:val="16"/>
              </w:rPr>
            </w:pPr>
            <w:r w:rsidRPr="00B06B5F">
              <w:rPr>
                <w:rFonts w:ascii="Times New Roman" w:hAnsi="Times New Roman" w:cs="Times New Roman"/>
                <w:b w:val="0"/>
                <w:bCs w:val="0"/>
                <w:color w:val="000000"/>
                <w:sz w:val="16"/>
                <w:szCs w:val="16"/>
              </w:rPr>
              <w:t xml:space="preserve">Maureen Laffey </w:t>
            </w:r>
            <w:r w:rsidR="00C25574"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DE and </w:t>
            </w:r>
          </w:p>
          <w:p w:rsidR="00BD2D91" w:rsidRPr="00B06B5F" w:rsidRDefault="0059266E"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bCs w:val="0"/>
                <w:color w:val="000000"/>
                <w:sz w:val="16"/>
                <w:szCs w:val="16"/>
              </w:rPr>
              <w:t xml:space="preserve">Christine Zuzack </w:t>
            </w:r>
            <w:r w:rsidR="00C25574"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PA</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Marilyn Cargill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VT</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Mike Solomon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IL</w:t>
            </w:r>
          </w:p>
        </w:tc>
      </w:tr>
      <w:tr w:rsidR="00BD2D91" w:rsidRPr="00447045" w:rsidTr="00777A43">
        <w:trPr>
          <w:trHeight w:val="432"/>
          <w:jc w:val="center"/>
        </w:trPr>
        <w:tc>
          <w:tcPr>
            <w:tcW w:w="0" w:type="auto"/>
            <w:shd w:val="solid" w:color="C0C0C0" w:fill="FFFFFF"/>
            <w:vAlign w:val="center"/>
          </w:tcPr>
          <w:p w:rsidR="00BD2D91" w:rsidRPr="00B06B5F" w:rsidRDefault="00BD2D91" w:rsidP="00BD2D91">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2011-12</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Lee Andes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VA</w:t>
            </w:r>
          </w:p>
        </w:tc>
        <w:tc>
          <w:tcPr>
            <w:tcW w:w="0" w:type="auto"/>
            <w:shd w:val="clear" w:color="auto" w:fill="auto"/>
            <w:vAlign w:val="center"/>
          </w:tcPr>
          <w:p w:rsidR="00C25574" w:rsidRPr="00B06B5F" w:rsidRDefault="00C25574"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000000"/>
                <w:sz w:val="16"/>
                <w:szCs w:val="16"/>
              </w:rPr>
            </w:pPr>
            <w:r w:rsidRPr="00B06B5F">
              <w:rPr>
                <w:rFonts w:ascii="Times New Roman" w:hAnsi="Times New Roman" w:cs="Times New Roman"/>
                <w:b w:val="0"/>
                <w:bCs w:val="0"/>
                <w:color w:val="000000"/>
                <w:sz w:val="16"/>
                <w:szCs w:val="16"/>
              </w:rPr>
              <w:t xml:space="preserve">Maureen Laffey </w:t>
            </w:r>
            <w:r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DE and </w:t>
            </w:r>
          </w:p>
          <w:p w:rsidR="00BD2D91" w:rsidRPr="00B06B5F" w:rsidRDefault="00C25574"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bCs w:val="0"/>
                <w:color w:val="000000"/>
                <w:sz w:val="16"/>
                <w:szCs w:val="16"/>
              </w:rPr>
              <w:t xml:space="preserve">Christine Zuzack </w:t>
            </w:r>
            <w:r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PA</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Marilyn Cargill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VT</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Mike Solomon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IL</w:t>
            </w:r>
          </w:p>
        </w:tc>
      </w:tr>
      <w:tr w:rsidR="00BD2D91" w:rsidRPr="00447045" w:rsidTr="00777A43">
        <w:trPr>
          <w:trHeight w:val="432"/>
          <w:jc w:val="center"/>
        </w:trPr>
        <w:tc>
          <w:tcPr>
            <w:tcW w:w="0" w:type="auto"/>
            <w:shd w:val="solid" w:color="C0C0C0" w:fill="FFFFFF"/>
            <w:vAlign w:val="center"/>
          </w:tcPr>
          <w:p w:rsidR="00BD2D91" w:rsidRPr="00B06B5F" w:rsidRDefault="00BD2D91" w:rsidP="00BD2D91">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sz w:val="16"/>
                <w:szCs w:val="16"/>
              </w:rPr>
            </w:pPr>
            <w:r w:rsidRPr="00B06B5F">
              <w:rPr>
                <w:rFonts w:ascii="Times New Roman" w:hAnsi="Times New Roman" w:cs="Times New Roman"/>
                <w:b w:val="0"/>
                <w:bCs w:val="0"/>
                <w:sz w:val="16"/>
                <w:szCs w:val="16"/>
              </w:rPr>
              <w:t>2010-11</w:t>
            </w:r>
          </w:p>
        </w:tc>
        <w:tc>
          <w:tcPr>
            <w:tcW w:w="0" w:type="auto"/>
            <w:shd w:val="clear" w:color="auto" w:fill="auto"/>
            <w:vAlign w:val="center"/>
          </w:tcPr>
          <w:p w:rsidR="00BD2D91" w:rsidRPr="00B06B5F" w:rsidRDefault="00C25574" w:rsidP="00BD2D91">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Lee Andes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VA</w:t>
            </w:r>
          </w:p>
        </w:tc>
        <w:tc>
          <w:tcPr>
            <w:tcW w:w="0" w:type="auto"/>
            <w:shd w:val="clear" w:color="auto" w:fill="auto"/>
            <w:vAlign w:val="center"/>
          </w:tcPr>
          <w:p w:rsidR="00C25574" w:rsidRPr="00B06B5F" w:rsidRDefault="00C25574"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bCs w:val="0"/>
                <w:color w:val="000000"/>
                <w:sz w:val="16"/>
                <w:szCs w:val="16"/>
              </w:rPr>
            </w:pPr>
            <w:r w:rsidRPr="00B06B5F">
              <w:rPr>
                <w:rFonts w:ascii="Times New Roman" w:hAnsi="Times New Roman" w:cs="Times New Roman"/>
                <w:b w:val="0"/>
                <w:bCs w:val="0"/>
                <w:color w:val="000000"/>
                <w:sz w:val="16"/>
                <w:szCs w:val="16"/>
              </w:rPr>
              <w:t xml:space="preserve">Maureen Laffey </w:t>
            </w:r>
            <w:r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DE and </w:t>
            </w:r>
          </w:p>
          <w:p w:rsidR="00BD2D91" w:rsidRPr="00B06B5F" w:rsidRDefault="00C25574"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bCs w:val="0"/>
                <w:color w:val="000000"/>
                <w:sz w:val="16"/>
                <w:szCs w:val="16"/>
              </w:rPr>
              <w:t xml:space="preserve">Christine Zuzack </w:t>
            </w:r>
            <w:r w:rsidRPr="00B06B5F">
              <w:rPr>
                <w:rFonts w:ascii="Times New Roman" w:hAnsi="Times New Roman" w:cs="Times New Roman"/>
                <w:sz w:val="16"/>
                <w:szCs w:val="16"/>
              </w:rPr>
              <w:t>–</w:t>
            </w:r>
            <w:r w:rsidRPr="00B06B5F">
              <w:rPr>
                <w:rFonts w:ascii="Times New Roman" w:hAnsi="Times New Roman" w:cs="Times New Roman"/>
                <w:b w:val="0"/>
                <w:bCs w:val="0"/>
                <w:color w:val="000000"/>
                <w:sz w:val="16"/>
                <w:szCs w:val="16"/>
              </w:rPr>
              <w:t xml:space="preserve"> PA</w:t>
            </w:r>
          </w:p>
        </w:tc>
        <w:tc>
          <w:tcPr>
            <w:tcW w:w="0" w:type="auto"/>
            <w:shd w:val="clear" w:color="auto" w:fill="auto"/>
            <w:vAlign w:val="center"/>
          </w:tcPr>
          <w:p w:rsidR="00BD2D91" w:rsidRPr="00B06B5F" w:rsidRDefault="00C25574" w:rsidP="00FD4F05">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Marilyn Cargill </w:t>
            </w:r>
            <w:r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VT</w:t>
            </w:r>
          </w:p>
        </w:tc>
        <w:tc>
          <w:tcPr>
            <w:tcW w:w="0" w:type="auto"/>
            <w:shd w:val="clear" w:color="auto" w:fill="auto"/>
            <w:vAlign w:val="center"/>
          </w:tcPr>
          <w:p w:rsidR="00BD2D91" w:rsidRPr="00B06B5F" w:rsidRDefault="0059266E" w:rsidP="00C25574">
            <w:pPr>
              <w:pStyle w:val="xl29"/>
              <w:pBdr>
                <w:left w:val="none" w:sz="0" w:space="0" w:color="auto"/>
                <w:right w:val="none" w:sz="0" w:space="0" w:color="auto"/>
              </w:pBdr>
              <w:spacing w:before="0" w:beforeAutospacing="0" w:after="0" w:afterAutospacing="0"/>
              <w:jc w:val="center"/>
              <w:textAlignment w:val="auto"/>
              <w:rPr>
                <w:rFonts w:ascii="Times New Roman" w:hAnsi="Times New Roman" w:cs="Times New Roman"/>
                <w:b w:val="0"/>
                <w:sz w:val="16"/>
                <w:szCs w:val="16"/>
              </w:rPr>
            </w:pPr>
            <w:r w:rsidRPr="00B06B5F">
              <w:rPr>
                <w:rFonts w:ascii="Times New Roman" w:hAnsi="Times New Roman" w:cs="Times New Roman"/>
                <w:b w:val="0"/>
                <w:sz w:val="16"/>
                <w:szCs w:val="16"/>
              </w:rPr>
              <w:t xml:space="preserve">Dennis Obergfell </w:t>
            </w:r>
            <w:r w:rsidR="00C25574" w:rsidRPr="00B06B5F">
              <w:rPr>
                <w:rFonts w:ascii="Times New Roman" w:hAnsi="Times New Roman" w:cs="Times New Roman"/>
                <w:sz w:val="16"/>
                <w:szCs w:val="16"/>
              </w:rPr>
              <w:t>–</w:t>
            </w:r>
            <w:r w:rsidRPr="00B06B5F">
              <w:rPr>
                <w:rFonts w:ascii="Times New Roman" w:hAnsi="Times New Roman" w:cs="Times New Roman"/>
                <w:b w:val="0"/>
                <w:sz w:val="16"/>
                <w:szCs w:val="16"/>
              </w:rPr>
              <w:t xml:space="preserve"> IN</w:t>
            </w:r>
          </w:p>
        </w:tc>
      </w:tr>
    </w:tbl>
    <w:p w:rsidR="00FF009E" w:rsidRPr="00447045" w:rsidRDefault="00FF009E" w:rsidP="005079F2">
      <w:pPr>
        <w:pStyle w:val="Heading3"/>
      </w:pPr>
      <w:bookmarkStart w:id="12" w:name="_Toc355011861"/>
      <w:r w:rsidRPr="00447045">
        <w:lastRenderedPageBreak/>
        <w:t>Federal Relations Committee</w:t>
      </w:r>
      <w:bookmarkEnd w:id="12"/>
    </w:p>
    <w:p w:rsidR="00E73B4B" w:rsidRPr="00447045" w:rsidRDefault="00E73B4B">
      <w:pPr>
        <w:ind w:left="360"/>
        <w:rPr>
          <w:b/>
          <w:bCs/>
          <w:u w:val="single"/>
        </w:rPr>
      </w:pPr>
    </w:p>
    <w:p w:rsidR="00E73B4B" w:rsidRPr="00447045" w:rsidRDefault="00E73B4B" w:rsidP="00E73B4B">
      <w:pPr>
        <w:rPr>
          <w:b/>
          <w:u w:val="single"/>
        </w:rPr>
      </w:pPr>
      <w:r w:rsidRPr="00447045">
        <w:rPr>
          <w:b/>
          <w:u w:val="single"/>
        </w:rPr>
        <w:t>Authorization</w:t>
      </w:r>
    </w:p>
    <w:p w:rsidR="00FF009E" w:rsidRPr="00447045" w:rsidRDefault="00FF009E" w:rsidP="00A31263">
      <w:pPr>
        <w:numPr>
          <w:ilvl w:val="0"/>
          <w:numId w:val="44"/>
        </w:numPr>
        <w:tabs>
          <w:tab w:val="clear" w:pos="1080"/>
          <w:tab w:val="left" w:pos="720"/>
        </w:tabs>
        <w:ind w:hanging="720"/>
      </w:pPr>
      <w:r w:rsidRPr="00447045">
        <w:rPr>
          <w:bCs/>
        </w:rPr>
        <w:t>Article VII – Section 1:</w:t>
      </w:r>
      <w:r w:rsidR="00BB55B8" w:rsidRPr="00447045">
        <w:t xml:space="preserve">  The President may</w:t>
      </w:r>
      <w:r w:rsidRPr="00447045">
        <w:t xml:space="preserve"> create other committees</w:t>
      </w:r>
    </w:p>
    <w:p w:rsidR="00FF009E" w:rsidRPr="00447045" w:rsidRDefault="00FF009E" w:rsidP="00A31263">
      <w:pPr>
        <w:numPr>
          <w:ilvl w:val="0"/>
          <w:numId w:val="44"/>
        </w:numPr>
        <w:tabs>
          <w:tab w:val="clear" w:pos="1080"/>
          <w:tab w:val="left" w:pos="720"/>
          <w:tab w:val="left" w:pos="1260"/>
          <w:tab w:val="right" w:pos="9180"/>
        </w:tabs>
        <w:ind w:hanging="720"/>
        <w:jc w:val="both"/>
      </w:pPr>
      <w:r w:rsidRPr="00447045">
        <w:rPr>
          <w:bCs/>
        </w:rPr>
        <w:t>Article VII – Section 2:</w:t>
      </w:r>
      <w:r w:rsidRPr="00447045">
        <w:t xml:space="preserve">  The Pr</w:t>
      </w:r>
      <w:r w:rsidR="00BB55B8" w:rsidRPr="00447045">
        <w:t xml:space="preserve">esident may </w:t>
      </w:r>
      <w:r w:rsidRPr="00447045">
        <w:t>appoint persons representing any class</w:t>
      </w:r>
    </w:p>
    <w:p w:rsidR="00FF009E" w:rsidRPr="00447045" w:rsidRDefault="00FF009E">
      <w:pPr>
        <w:pStyle w:val="xl29"/>
        <w:pBdr>
          <w:left w:val="none" w:sz="0" w:space="0" w:color="auto"/>
          <w:right w:val="none" w:sz="0" w:space="0" w:color="auto"/>
        </w:pBdr>
        <w:spacing w:before="0" w:beforeAutospacing="0" w:after="0" w:afterAutospacing="0"/>
        <w:ind w:left="360"/>
        <w:textAlignment w:val="auto"/>
        <w:rPr>
          <w:rFonts w:ascii="Times New Roman" w:hAnsi="Times New Roman" w:cs="Times New Roman"/>
        </w:rPr>
      </w:pPr>
    </w:p>
    <w:p w:rsidR="00DE0AF5" w:rsidRPr="00447045" w:rsidRDefault="00DE0AF5" w:rsidP="00E73B4B">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Federal Relations Committee</w:t>
      </w:r>
    </w:p>
    <w:p w:rsidR="00DE0AF5" w:rsidRPr="00447045" w:rsidRDefault="008D17E2" w:rsidP="00A31263">
      <w:pPr>
        <w:pStyle w:val="xl29"/>
        <w:numPr>
          <w:ilvl w:val="0"/>
          <w:numId w:val="45"/>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b w:val="0"/>
        </w:rPr>
      </w:pPr>
      <w:r>
        <w:rPr>
          <w:rFonts w:ascii="Times New Roman" w:hAnsi="Times New Roman" w:cs="Times New Roman"/>
          <w:b w:val="0"/>
        </w:rPr>
        <w:t>??</w:t>
      </w:r>
      <w:r w:rsidR="00DE0AF5" w:rsidRPr="00447045">
        <w:rPr>
          <w:rFonts w:ascii="Times New Roman" w:hAnsi="Times New Roman" w:cs="Times New Roman"/>
          <w:b w:val="0"/>
        </w:rPr>
        <w:t xml:space="preserve"> – 2010  </w:t>
      </w:r>
      <w:r w:rsidR="00DE0AF5" w:rsidRPr="00447045">
        <w:rPr>
          <w:rFonts w:ascii="Times New Roman" w:hAnsi="Times New Roman" w:cs="Times New Roman"/>
          <w:b w:val="0"/>
        </w:rPr>
        <w:tab/>
      </w:r>
      <w:r w:rsidR="00E92E4B">
        <w:rPr>
          <w:rFonts w:ascii="Times New Roman" w:hAnsi="Times New Roman" w:cs="Times New Roman"/>
          <w:b w:val="0"/>
        </w:rPr>
        <w:tab/>
      </w:r>
      <w:r w:rsidR="00DE0AF5" w:rsidRPr="00447045">
        <w:rPr>
          <w:rFonts w:ascii="Times New Roman" w:hAnsi="Times New Roman" w:cs="Times New Roman"/>
          <w:b w:val="0"/>
        </w:rPr>
        <w:t>Chas Treadwell</w:t>
      </w:r>
    </w:p>
    <w:p w:rsidR="00DE0AF5" w:rsidRPr="00325CAC" w:rsidRDefault="00DE0AF5" w:rsidP="00A31263">
      <w:pPr>
        <w:pStyle w:val="xl29"/>
        <w:numPr>
          <w:ilvl w:val="0"/>
          <w:numId w:val="45"/>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rPr>
      </w:pPr>
      <w:r w:rsidRPr="00325CAC">
        <w:rPr>
          <w:rFonts w:ascii="Times New Roman" w:hAnsi="Times New Roman" w:cs="Times New Roman"/>
        </w:rPr>
        <w:t xml:space="preserve">2010 – current  </w:t>
      </w:r>
      <w:r w:rsidRPr="00325CAC">
        <w:rPr>
          <w:rFonts w:ascii="Times New Roman" w:hAnsi="Times New Roman" w:cs="Times New Roman"/>
        </w:rPr>
        <w:tab/>
        <w:t>Lee Andes</w:t>
      </w:r>
    </w:p>
    <w:p w:rsidR="003C557A" w:rsidRPr="00447045" w:rsidRDefault="003C557A" w:rsidP="003C557A">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rPr>
      </w:pPr>
    </w:p>
    <w:p w:rsidR="003C557A" w:rsidRPr="00447045" w:rsidRDefault="003C557A" w:rsidP="003C557A">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 xml:space="preserve">Federal Liaisons </w:t>
      </w:r>
    </w:p>
    <w:p w:rsidR="003C557A" w:rsidRPr="00447045" w:rsidRDefault="003C557A" w:rsidP="00A31263">
      <w:pPr>
        <w:pStyle w:val="xl29"/>
        <w:numPr>
          <w:ilvl w:val="0"/>
          <w:numId w:val="70"/>
        </w:numPr>
        <w:pBdr>
          <w:left w:val="none" w:sz="0" w:space="0" w:color="auto"/>
          <w:right w:val="none" w:sz="0" w:space="0" w:color="auto"/>
        </w:pBdr>
        <w:spacing w:before="0" w:beforeAutospacing="0" w:after="0" w:afterAutospacing="0"/>
        <w:textAlignment w:val="auto"/>
        <w:rPr>
          <w:rFonts w:ascii="Times New Roman" w:hAnsi="Times New Roman" w:cs="Times New Roman"/>
          <w:b w:val="0"/>
        </w:rPr>
      </w:pPr>
      <w:r w:rsidRPr="00447045">
        <w:rPr>
          <w:rFonts w:ascii="Times New Roman" w:hAnsi="Times New Roman" w:cs="Times New Roman"/>
          <w:b w:val="0"/>
        </w:rPr>
        <w:t>? – 2008</w:t>
      </w:r>
      <w:r w:rsidRPr="00447045">
        <w:rPr>
          <w:rFonts w:ascii="Times New Roman" w:hAnsi="Times New Roman" w:cs="Times New Roman"/>
          <w:b w:val="0"/>
        </w:rPr>
        <w:tab/>
      </w:r>
      <w:r w:rsidRPr="00447045">
        <w:rPr>
          <w:rFonts w:ascii="Times New Roman" w:hAnsi="Times New Roman" w:cs="Times New Roman"/>
          <w:b w:val="0"/>
        </w:rPr>
        <w:tab/>
        <w:t>Bart Astor</w:t>
      </w:r>
    </w:p>
    <w:p w:rsidR="003C557A" w:rsidRPr="00447045" w:rsidRDefault="003C557A" w:rsidP="00A31263">
      <w:pPr>
        <w:pStyle w:val="xl29"/>
        <w:numPr>
          <w:ilvl w:val="0"/>
          <w:numId w:val="70"/>
        </w:numPr>
        <w:pBdr>
          <w:left w:val="none" w:sz="0" w:space="0" w:color="auto"/>
          <w:right w:val="none" w:sz="0" w:space="0" w:color="auto"/>
        </w:pBdr>
        <w:spacing w:before="0" w:beforeAutospacing="0" w:after="0" w:afterAutospacing="0"/>
        <w:textAlignment w:val="auto"/>
        <w:rPr>
          <w:rFonts w:ascii="Times New Roman" w:hAnsi="Times New Roman" w:cs="Times New Roman"/>
          <w:b w:val="0"/>
        </w:rPr>
      </w:pPr>
      <w:r w:rsidRPr="00447045">
        <w:rPr>
          <w:rFonts w:ascii="Times New Roman" w:hAnsi="Times New Roman" w:cs="Times New Roman"/>
          <w:b w:val="0"/>
        </w:rPr>
        <w:t>2008-2010</w:t>
      </w:r>
      <w:r w:rsidRPr="00447045">
        <w:rPr>
          <w:rFonts w:ascii="Times New Roman" w:hAnsi="Times New Roman" w:cs="Times New Roman"/>
          <w:b w:val="0"/>
        </w:rPr>
        <w:tab/>
      </w:r>
      <w:r w:rsidRPr="00447045">
        <w:rPr>
          <w:rFonts w:ascii="Times New Roman" w:hAnsi="Times New Roman" w:cs="Times New Roman"/>
          <w:b w:val="0"/>
        </w:rPr>
        <w:tab/>
        <w:t>Marie Bennett</w:t>
      </w:r>
    </w:p>
    <w:p w:rsidR="003C557A" w:rsidRPr="00325CAC" w:rsidRDefault="003C557A" w:rsidP="00A31263">
      <w:pPr>
        <w:pStyle w:val="xl29"/>
        <w:numPr>
          <w:ilvl w:val="0"/>
          <w:numId w:val="70"/>
        </w:numPr>
        <w:pBdr>
          <w:left w:val="none" w:sz="0" w:space="0" w:color="auto"/>
          <w:right w:val="none" w:sz="0" w:space="0" w:color="auto"/>
        </w:pBdr>
        <w:spacing w:before="0" w:beforeAutospacing="0" w:after="0" w:afterAutospacing="0"/>
        <w:textAlignment w:val="auto"/>
        <w:rPr>
          <w:rFonts w:ascii="Times New Roman" w:hAnsi="Times New Roman" w:cs="Times New Roman"/>
        </w:rPr>
      </w:pPr>
      <w:r w:rsidRPr="00325CAC">
        <w:rPr>
          <w:rFonts w:ascii="Times New Roman" w:hAnsi="Times New Roman" w:cs="Times New Roman"/>
        </w:rPr>
        <w:t xml:space="preserve">2010 – current </w:t>
      </w:r>
      <w:r w:rsidRPr="00325CAC">
        <w:rPr>
          <w:rFonts w:ascii="Times New Roman" w:hAnsi="Times New Roman" w:cs="Times New Roman"/>
        </w:rPr>
        <w:tab/>
        <w:t>Frank Ballman</w:t>
      </w:r>
      <w:r w:rsidR="00325CAC">
        <w:rPr>
          <w:rFonts w:ascii="Times New Roman" w:hAnsi="Times New Roman" w:cs="Times New Roman"/>
        </w:rPr>
        <w:t>n</w:t>
      </w:r>
    </w:p>
    <w:p w:rsidR="00DE0AF5" w:rsidRPr="00447045" w:rsidRDefault="00DE0AF5">
      <w:pPr>
        <w:pStyle w:val="xl29"/>
        <w:pBdr>
          <w:left w:val="none" w:sz="0" w:space="0" w:color="auto"/>
          <w:right w:val="none" w:sz="0" w:space="0" w:color="auto"/>
        </w:pBdr>
        <w:spacing w:before="0" w:beforeAutospacing="0" w:after="0" w:afterAutospacing="0"/>
        <w:ind w:left="360"/>
        <w:textAlignment w:val="auto"/>
        <w:rPr>
          <w:rFonts w:ascii="Times New Roman" w:hAnsi="Times New Roman" w:cs="Times New Roman"/>
        </w:rPr>
      </w:pPr>
    </w:p>
    <w:p w:rsidR="00FF009E" w:rsidRPr="00447045" w:rsidRDefault="00FF009E" w:rsidP="00D359C9">
      <w:pPr>
        <w:pStyle w:val="Heading8"/>
      </w:pPr>
      <w:r w:rsidRPr="00447045">
        <w:t>Duties and Responsibilities:</w:t>
      </w:r>
    </w:p>
    <w:p w:rsidR="00FF009E" w:rsidRPr="00447045" w:rsidRDefault="00FF009E" w:rsidP="00A31263">
      <w:pPr>
        <w:numPr>
          <w:ilvl w:val="0"/>
          <w:numId w:val="46"/>
        </w:numPr>
        <w:tabs>
          <w:tab w:val="clear" w:pos="1080"/>
          <w:tab w:val="num" w:pos="720"/>
        </w:tabs>
        <w:ind w:left="720"/>
      </w:pPr>
      <w:r w:rsidRPr="00447045">
        <w:t>Review legislative and regulatory issues and provide updates to the membership.</w:t>
      </w:r>
    </w:p>
    <w:p w:rsidR="00FF009E" w:rsidRPr="00447045" w:rsidRDefault="00FF009E" w:rsidP="00A31263">
      <w:pPr>
        <w:numPr>
          <w:ilvl w:val="0"/>
          <w:numId w:val="46"/>
        </w:numPr>
        <w:tabs>
          <w:tab w:val="clear" w:pos="1080"/>
          <w:tab w:val="num" w:pos="720"/>
        </w:tabs>
        <w:ind w:left="720"/>
      </w:pPr>
      <w:r w:rsidRPr="00447045">
        <w:t xml:space="preserve">Work with the </w:t>
      </w:r>
      <w:r w:rsidR="008D2FAD" w:rsidRPr="00447045">
        <w:t xml:space="preserve">federal liaison </w:t>
      </w:r>
      <w:r w:rsidRPr="00447045">
        <w:t>on duties and activities.</w:t>
      </w:r>
    </w:p>
    <w:p w:rsidR="00FF009E" w:rsidRPr="00447045" w:rsidRDefault="00FF009E" w:rsidP="00A31263">
      <w:pPr>
        <w:numPr>
          <w:ilvl w:val="0"/>
          <w:numId w:val="46"/>
        </w:numPr>
        <w:tabs>
          <w:tab w:val="clear" w:pos="1080"/>
          <w:tab w:val="num" w:pos="720"/>
        </w:tabs>
        <w:ind w:left="720"/>
      </w:pPr>
      <w:r w:rsidRPr="00447045">
        <w:t>Monitor the federal budget as it relates to the NASSGAP interests and recommend strategies to the Executive Committee, and provide updates to the membership.</w:t>
      </w:r>
    </w:p>
    <w:p w:rsidR="00FF009E" w:rsidRPr="00447045" w:rsidRDefault="00FF009E" w:rsidP="00A31263">
      <w:pPr>
        <w:numPr>
          <w:ilvl w:val="0"/>
          <w:numId w:val="46"/>
        </w:numPr>
        <w:tabs>
          <w:tab w:val="clear" w:pos="1080"/>
          <w:tab w:val="num" w:pos="720"/>
        </w:tabs>
        <w:ind w:left="720"/>
      </w:pPr>
      <w:r w:rsidRPr="00447045">
        <w:t>Work with other higher education associations to build coalitions for support of NASSGAP positions.</w:t>
      </w:r>
    </w:p>
    <w:p w:rsidR="00C826AD" w:rsidRPr="00447045" w:rsidRDefault="00C826AD" w:rsidP="00A31263">
      <w:pPr>
        <w:numPr>
          <w:ilvl w:val="0"/>
          <w:numId w:val="46"/>
        </w:numPr>
        <w:tabs>
          <w:tab w:val="clear" w:pos="1080"/>
          <w:tab w:val="num" w:pos="720"/>
        </w:tabs>
        <w:ind w:left="720"/>
      </w:pPr>
      <w:r w:rsidRPr="00447045">
        <w:t xml:space="preserve">The federal liaison will serve as “staff” to the federal relations committee and does not have to be a NASSGAP member. The chair of Federal Relations Committee must be a NASSGAP member.  (E-10) </w:t>
      </w:r>
    </w:p>
    <w:p w:rsidR="00C826AD" w:rsidRDefault="00C826AD" w:rsidP="00A31263">
      <w:pPr>
        <w:numPr>
          <w:ilvl w:val="0"/>
          <w:numId w:val="46"/>
        </w:numPr>
        <w:tabs>
          <w:tab w:val="clear" w:pos="1080"/>
          <w:tab w:val="num" w:pos="720"/>
        </w:tabs>
        <w:ind w:left="720"/>
      </w:pPr>
      <w:r w:rsidRPr="00447045">
        <w:t>CEF daily email updates to membership via listserv by federal committee chair (E-05)</w:t>
      </w:r>
    </w:p>
    <w:p w:rsidR="00FF009E" w:rsidRPr="00C74F04" w:rsidRDefault="00576D67" w:rsidP="00A31263">
      <w:pPr>
        <w:pStyle w:val="ListParagraph"/>
        <w:numPr>
          <w:ilvl w:val="0"/>
          <w:numId w:val="46"/>
        </w:numPr>
        <w:tabs>
          <w:tab w:val="clear" w:pos="1080"/>
          <w:tab w:val="num" w:pos="720"/>
        </w:tabs>
        <w:ind w:left="720"/>
      </w:pPr>
      <w:r w:rsidRPr="00576D67">
        <w:rPr>
          <w:rFonts w:ascii="Times New Roman" w:hAnsi="Times New Roman"/>
          <w:color w:val="000000"/>
          <w:sz w:val="24"/>
          <w:szCs w:val="24"/>
        </w:rPr>
        <w:t xml:space="preserve">Participate in Executive Committee meetings as Chair of </w:t>
      </w:r>
      <w:r w:rsidR="00B177BF">
        <w:rPr>
          <w:rFonts w:ascii="Times New Roman" w:hAnsi="Times New Roman"/>
          <w:color w:val="000000"/>
          <w:sz w:val="24"/>
          <w:szCs w:val="24"/>
        </w:rPr>
        <w:t xml:space="preserve">the Federal Relations </w:t>
      </w:r>
      <w:r w:rsidRPr="00576D67">
        <w:rPr>
          <w:rFonts w:ascii="Times New Roman" w:hAnsi="Times New Roman"/>
          <w:color w:val="000000"/>
          <w:sz w:val="24"/>
          <w:szCs w:val="24"/>
        </w:rPr>
        <w:t>Committee.  (</w:t>
      </w:r>
      <w:r w:rsidRPr="00576D67">
        <w:rPr>
          <w:rFonts w:ascii="Times New Roman" w:hAnsi="Times New Roman"/>
          <w:bCs/>
          <w:color w:val="000000"/>
          <w:sz w:val="24"/>
          <w:szCs w:val="24"/>
        </w:rPr>
        <w:t>Note:  Chairs are not voting members of the Executive Committee.  Chairs may be asked to attend Executive Committee meetings in person or by telephone.  If in-person participation is requested, the spring Executive Committee travel costs are reimbursed by NASSGAP</w:t>
      </w:r>
      <w:r w:rsidRPr="00576D67">
        <w:rPr>
          <w:rFonts w:ascii="Times New Roman" w:hAnsi="Times New Roman"/>
          <w:color w:val="000000"/>
          <w:sz w:val="24"/>
          <w:szCs w:val="24"/>
        </w:rPr>
        <w:t>.)</w:t>
      </w:r>
    </w:p>
    <w:p w:rsidR="00C74F04" w:rsidRPr="00447045" w:rsidRDefault="00C74F04" w:rsidP="00A31263">
      <w:pPr>
        <w:pStyle w:val="ListParagraph"/>
        <w:numPr>
          <w:ilvl w:val="0"/>
          <w:numId w:val="46"/>
        </w:numPr>
        <w:tabs>
          <w:tab w:val="clear" w:pos="1080"/>
          <w:tab w:val="num" w:pos="720"/>
        </w:tabs>
        <w:ind w:left="720"/>
      </w:pPr>
      <w:r>
        <w:rPr>
          <w:rFonts w:ascii="Times New Roman" w:hAnsi="Times New Roman"/>
          <w:color w:val="000000"/>
          <w:sz w:val="24"/>
          <w:szCs w:val="24"/>
        </w:rPr>
        <w:t xml:space="preserve">Represent NASSGAP interests at meetings, forums, etc. </w:t>
      </w:r>
    </w:p>
    <w:p w:rsidR="00E62046" w:rsidRDefault="00E62046" w:rsidP="005079F2">
      <w:pPr>
        <w:pStyle w:val="Heading3"/>
      </w:pPr>
      <w:bookmarkStart w:id="13" w:name="_Toc355011862"/>
      <w:r>
        <w:t>ED Technical Forms Committee</w:t>
      </w:r>
      <w:bookmarkEnd w:id="13"/>
    </w:p>
    <w:p w:rsidR="00E62046" w:rsidRDefault="00E62046" w:rsidP="00E62046">
      <w:pPr>
        <w:rPr>
          <w:rFonts w:eastAsia="Calibri"/>
        </w:rPr>
      </w:pPr>
    </w:p>
    <w:p w:rsidR="00E62046" w:rsidRDefault="00E62046" w:rsidP="00E62046">
      <w:pPr>
        <w:rPr>
          <w:b/>
          <w:bCs/>
          <w:sz w:val="22"/>
          <w:szCs w:val="22"/>
          <w:u w:val="single"/>
        </w:rPr>
      </w:pPr>
      <w:r>
        <w:rPr>
          <w:b/>
          <w:bCs/>
          <w:u w:val="single"/>
        </w:rPr>
        <w:t>Authorization</w:t>
      </w:r>
    </w:p>
    <w:p w:rsidR="00E62046" w:rsidRDefault="00E62046" w:rsidP="00A31263">
      <w:pPr>
        <w:numPr>
          <w:ilvl w:val="0"/>
          <w:numId w:val="77"/>
        </w:numPr>
        <w:ind w:left="720"/>
      </w:pPr>
      <w:r>
        <w:t>Article VII – Section 1:  The President may create other committees</w:t>
      </w:r>
    </w:p>
    <w:p w:rsidR="006A60B7" w:rsidRPr="006A60B7" w:rsidRDefault="00E62046" w:rsidP="00A31263">
      <w:pPr>
        <w:numPr>
          <w:ilvl w:val="0"/>
          <w:numId w:val="77"/>
        </w:numPr>
        <w:ind w:left="720"/>
        <w:rPr>
          <w:u w:val="single"/>
        </w:rPr>
      </w:pPr>
      <w:r>
        <w:t>Article VII – Section 2:  The President may appoint persons representing any class</w:t>
      </w:r>
    </w:p>
    <w:p w:rsidR="006A60B7" w:rsidRPr="006A60B7" w:rsidRDefault="006A60B7" w:rsidP="006A60B7">
      <w:pPr>
        <w:rPr>
          <w:u w:val="single"/>
        </w:rPr>
      </w:pPr>
    </w:p>
    <w:p w:rsidR="00E62046" w:rsidRPr="00F81FC9" w:rsidRDefault="00E62046" w:rsidP="00E62046">
      <w:pPr>
        <w:pStyle w:val="xl29"/>
        <w:spacing w:before="0" w:beforeAutospacing="0" w:after="0" w:afterAutospacing="0"/>
        <w:rPr>
          <w:rFonts w:ascii="Times New Roman" w:hAnsi="Times New Roman" w:cs="Times New Roman"/>
          <w:u w:val="single"/>
        </w:rPr>
      </w:pPr>
      <w:r w:rsidRPr="00F81FC9">
        <w:rPr>
          <w:rFonts w:ascii="Times New Roman" w:hAnsi="Times New Roman" w:cs="Times New Roman"/>
          <w:u w:val="single"/>
        </w:rPr>
        <w:t>Chairs of Committee</w:t>
      </w:r>
    </w:p>
    <w:p w:rsidR="00E62046" w:rsidRPr="00F81FC9" w:rsidRDefault="00E62046" w:rsidP="00A31263">
      <w:pPr>
        <w:pStyle w:val="xl29"/>
        <w:numPr>
          <w:ilvl w:val="0"/>
          <w:numId w:val="80"/>
        </w:numPr>
        <w:pBdr>
          <w:left w:val="none" w:sz="0" w:space="0" w:color="auto"/>
          <w:right w:val="none" w:sz="0" w:space="0" w:color="auto"/>
        </w:pBdr>
        <w:spacing w:before="0" w:beforeAutospacing="0" w:after="0" w:afterAutospacing="0"/>
        <w:textAlignment w:val="auto"/>
        <w:rPr>
          <w:rFonts w:ascii="Times New Roman" w:hAnsi="Times New Roman" w:cs="Times New Roman"/>
          <w:b w:val="0"/>
          <w:bCs w:val="0"/>
          <w:color w:val="000000"/>
        </w:rPr>
      </w:pPr>
      <w:r w:rsidRPr="00F81FC9">
        <w:rPr>
          <w:rFonts w:ascii="Times New Roman" w:hAnsi="Times New Roman" w:cs="Times New Roman"/>
          <w:b w:val="0"/>
          <w:bCs w:val="0"/>
          <w:color w:val="000000"/>
        </w:rPr>
        <w:t>? -- 2006               </w:t>
      </w:r>
      <w:r w:rsidR="006A60B7" w:rsidRPr="00F81FC9">
        <w:rPr>
          <w:rFonts w:ascii="Times New Roman" w:hAnsi="Times New Roman" w:cs="Times New Roman"/>
          <w:b w:val="0"/>
          <w:bCs w:val="0"/>
          <w:color w:val="000000"/>
        </w:rPr>
        <w:tab/>
      </w:r>
      <w:r w:rsidRPr="00F81FC9">
        <w:rPr>
          <w:rFonts w:ascii="Times New Roman" w:hAnsi="Times New Roman" w:cs="Times New Roman"/>
          <w:b w:val="0"/>
          <w:bCs w:val="0"/>
          <w:color w:val="000000"/>
        </w:rPr>
        <w:t>Mary Beth Kelly</w:t>
      </w:r>
    </w:p>
    <w:p w:rsidR="00E62046" w:rsidRPr="00F81FC9" w:rsidRDefault="00E62046" w:rsidP="00A31263">
      <w:pPr>
        <w:pStyle w:val="xl29"/>
        <w:numPr>
          <w:ilvl w:val="0"/>
          <w:numId w:val="80"/>
        </w:numPr>
        <w:pBdr>
          <w:left w:val="none" w:sz="0" w:space="0" w:color="auto"/>
          <w:right w:val="none" w:sz="0" w:space="0" w:color="auto"/>
        </w:pBdr>
        <w:spacing w:before="0" w:beforeAutospacing="0" w:after="0" w:afterAutospacing="0"/>
        <w:textAlignment w:val="auto"/>
        <w:rPr>
          <w:rFonts w:ascii="Times New Roman" w:hAnsi="Times New Roman" w:cs="Times New Roman"/>
          <w:b w:val="0"/>
          <w:bCs w:val="0"/>
          <w:color w:val="000000"/>
        </w:rPr>
      </w:pPr>
      <w:r w:rsidRPr="00F81FC9">
        <w:rPr>
          <w:rFonts w:ascii="Times New Roman" w:hAnsi="Times New Roman" w:cs="Times New Roman"/>
          <w:b w:val="0"/>
          <w:bCs w:val="0"/>
          <w:color w:val="000000"/>
        </w:rPr>
        <w:t>2006 – 2011          </w:t>
      </w:r>
      <w:r w:rsidR="006A60B7" w:rsidRPr="00F81FC9">
        <w:rPr>
          <w:rFonts w:ascii="Times New Roman" w:hAnsi="Times New Roman" w:cs="Times New Roman"/>
          <w:b w:val="0"/>
          <w:bCs w:val="0"/>
          <w:color w:val="000000"/>
        </w:rPr>
        <w:tab/>
      </w:r>
      <w:r w:rsidRPr="00F81FC9">
        <w:rPr>
          <w:rFonts w:ascii="Times New Roman" w:hAnsi="Times New Roman" w:cs="Times New Roman"/>
          <w:b w:val="0"/>
          <w:bCs w:val="0"/>
          <w:color w:val="000000"/>
        </w:rPr>
        <w:t>Maureen Laffey and Sherry Fox</w:t>
      </w:r>
    </w:p>
    <w:p w:rsidR="00E62046" w:rsidRPr="00D6409B" w:rsidRDefault="00E62046" w:rsidP="00A31263">
      <w:pPr>
        <w:pStyle w:val="xl29"/>
        <w:numPr>
          <w:ilvl w:val="0"/>
          <w:numId w:val="80"/>
        </w:numPr>
        <w:pBdr>
          <w:left w:val="none" w:sz="0" w:space="0" w:color="auto"/>
          <w:right w:val="none" w:sz="0" w:space="0" w:color="auto"/>
        </w:pBdr>
        <w:spacing w:before="0" w:beforeAutospacing="0" w:after="0" w:afterAutospacing="0"/>
        <w:textAlignment w:val="auto"/>
        <w:rPr>
          <w:rFonts w:ascii="Times New Roman" w:hAnsi="Times New Roman" w:cs="Times New Roman"/>
          <w:bCs w:val="0"/>
          <w:color w:val="000000"/>
        </w:rPr>
      </w:pPr>
      <w:r w:rsidRPr="00156662">
        <w:rPr>
          <w:rFonts w:ascii="Times New Roman" w:hAnsi="Times New Roman" w:cs="Times New Roman"/>
          <w:b w:val="0"/>
          <w:bCs w:val="0"/>
          <w:color w:val="000000"/>
        </w:rPr>
        <w:t>2011</w:t>
      </w:r>
      <w:r w:rsidRPr="002A73AE">
        <w:rPr>
          <w:rFonts w:ascii="Times New Roman" w:hAnsi="Times New Roman" w:cs="Times New Roman"/>
          <w:bCs w:val="0"/>
          <w:color w:val="000000"/>
        </w:rPr>
        <w:t xml:space="preserve"> – </w:t>
      </w:r>
      <w:r w:rsidR="00957673" w:rsidRPr="00156662">
        <w:rPr>
          <w:rFonts w:ascii="Times New Roman" w:hAnsi="Times New Roman" w:cs="Times New Roman"/>
          <w:b w:val="0"/>
          <w:bCs w:val="0"/>
          <w:color w:val="000000"/>
        </w:rPr>
        <w:t>2012</w:t>
      </w:r>
      <w:r w:rsidR="00957673" w:rsidRPr="002A73AE">
        <w:rPr>
          <w:rFonts w:ascii="Times New Roman" w:hAnsi="Times New Roman" w:cs="Times New Roman"/>
          <w:bCs w:val="0"/>
          <w:color w:val="000000"/>
        </w:rPr>
        <w:t xml:space="preserve"> </w:t>
      </w:r>
      <w:r w:rsidR="006A60B7" w:rsidRPr="002A73AE">
        <w:rPr>
          <w:rFonts w:ascii="Times New Roman" w:hAnsi="Times New Roman" w:cs="Times New Roman"/>
          <w:bCs w:val="0"/>
          <w:color w:val="000000"/>
        </w:rPr>
        <w:tab/>
      </w:r>
      <w:r w:rsidR="003D32B7">
        <w:rPr>
          <w:rFonts w:ascii="Times New Roman" w:hAnsi="Times New Roman" w:cs="Times New Roman"/>
          <w:bCs w:val="0"/>
          <w:color w:val="000000"/>
        </w:rPr>
        <w:tab/>
      </w:r>
      <w:r w:rsidRPr="00156662">
        <w:rPr>
          <w:rFonts w:ascii="Times New Roman" w:hAnsi="Times New Roman" w:cs="Times New Roman"/>
          <w:b w:val="0"/>
          <w:bCs w:val="0"/>
          <w:color w:val="000000"/>
        </w:rPr>
        <w:t>Maureen Laffey</w:t>
      </w:r>
      <w:r w:rsidR="006D36B9" w:rsidRPr="00156662">
        <w:rPr>
          <w:rFonts w:ascii="Times New Roman" w:hAnsi="Times New Roman" w:cs="Times New Roman"/>
          <w:b w:val="0"/>
          <w:bCs w:val="0"/>
          <w:color w:val="000000"/>
        </w:rPr>
        <w:t xml:space="preserve"> and Christine Zuzack</w:t>
      </w:r>
    </w:p>
    <w:p w:rsidR="00957673" w:rsidRPr="00D6409B" w:rsidRDefault="00957673" w:rsidP="00A31263">
      <w:pPr>
        <w:pStyle w:val="xl29"/>
        <w:numPr>
          <w:ilvl w:val="0"/>
          <w:numId w:val="80"/>
        </w:numPr>
        <w:pBdr>
          <w:left w:val="none" w:sz="0" w:space="0" w:color="auto"/>
          <w:right w:val="none" w:sz="0" w:space="0" w:color="auto"/>
        </w:pBdr>
        <w:spacing w:before="0" w:beforeAutospacing="0" w:after="0" w:afterAutospacing="0"/>
        <w:textAlignment w:val="auto"/>
        <w:rPr>
          <w:rFonts w:ascii="Times New Roman" w:hAnsi="Times New Roman" w:cs="Times New Roman"/>
          <w:bCs w:val="0"/>
          <w:color w:val="000000"/>
        </w:rPr>
      </w:pPr>
      <w:r w:rsidRPr="00D6409B">
        <w:rPr>
          <w:rFonts w:ascii="Times New Roman" w:hAnsi="Times New Roman" w:cs="Times New Roman"/>
          <w:bCs w:val="0"/>
          <w:color w:val="000000"/>
        </w:rPr>
        <w:t xml:space="preserve">2012 – current </w:t>
      </w:r>
      <w:r w:rsidR="003D32B7">
        <w:rPr>
          <w:rFonts w:ascii="Times New Roman" w:hAnsi="Times New Roman" w:cs="Times New Roman"/>
          <w:bCs w:val="0"/>
          <w:color w:val="000000"/>
        </w:rPr>
        <w:tab/>
      </w:r>
      <w:r w:rsidR="00652120" w:rsidRPr="00D6409B">
        <w:rPr>
          <w:rFonts w:ascii="Times New Roman" w:hAnsi="Times New Roman" w:cs="Times New Roman"/>
          <w:bCs w:val="0"/>
          <w:color w:val="000000"/>
        </w:rPr>
        <w:t>Susan Degen and Elizabeth McDuffie</w:t>
      </w:r>
    </w:p>
    <w:p w:rsidR="00E62046" w:rsidRPr="00F81FC9" w:rsidRDefault="00E62046" w:rsidP="00E62046">
      <w:pPr>
        <w:ind w:left="360"/>
        <w:rPr>
          <w:color w:val="000000"/>
        </w:rPr>
      </w:pPr>
    </w:p>
    <w:p w:rsidR="00E62046" w:rsidRPr="00F81FC9" w:rsidRDefault="00E62046" w:rsidP="00E62046">
      <w:pPr>
        <w:pStyle w:val="Heading8"/>
        <w:rPr>
          <w:b w:val="0"/>
        </w:rPr>
      </w:pPr>
      <w:r w:rsidRPr="00F81FC9">
        <w:t>Duties and Responsibilities:</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t>Represent states’ interests by participating in 1 – 4 FAFSA Design Commi</w:t>
      </w:r>
      <w:r w:rsidR="00102E22">
        <w:rPr>
          <w:rFonts w:ascii="Times New Roman" w:hAnsi="Times New Roman"/>
          <w:color w:val="000000"/>
          <w:sz w:val="24"/>
          <w:szCs w:val="24"/>
        </w:rPr>
        <w:t>ttee meetings annually with the</w:t>
      </w:r>
      <w:r w:rsidRPr="00F81FC9">
        <w:rPr>
          <w:rFonts w:ascii="Times New Roman" w:hAnsi="Times New Roman"/>
          <w:color w:val="000000"/>
          <w:sz w:val="24"/>
          <w:szCs w:val="24"/>
        </w:rPr>
        <w:t xml:space="preserve"> United States Department of Education (USDOE) to discuss </w:t>
      </w:r>
      <w:r w:rsidR="008F56A4">
        <w:rPr>
          <w:rFonts w:ascii="Times New Roman" w:hAnsi="Times New Roman"/>
          <w:color w:val="000000"/>
          <w:sz w:val="24"/>
          <w:szCs w:val="24"/>
        </w:rPr>
        <w:t xml:space="preserve">states’ </w:t>
      </w:r>
      <w:r w:rsidRPr="00F81FC9">
        <w:rPr>
          <w:rFonts w:ascii="Times New Roman" w:hAnsi="Times New Roman"/>
          <w:color w:val="000000"/>
          <w:sz w:val="24"/>
          <w:szCs w:val="24"/>
        </w:rPr>
        <w:t>issues with the FAFSA as a result of legislative or policy changes, or as a result of comments received through the review process, as identified by USDOE (Usually 1 or 2 on-site meetings in DC, and 1 or 2 conference calls if needed.  USDOE pays for travel-related expenses.)</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lastRenderedPageBreak/>
        <w:t xml:space="preserve">Share recommended changes with membership for comments, questions, </w:t>
      </w:r>
      <w:r w:rsidR="00846154" w:rsidRPr="00F81FC9">
        <w:rPr>
          <w:rFonts w:ascii="Times New Roman" w:hAnsi="Times New Roman"/>
          <w:color w:val="000000"/>
          <w:sz w:val="24"/>
          <w:szCs w:val="24"/>
        </w:rPr>
        <w:t>and problems</w:t>
      </w:r>
      <w:r w:rsidRPr="00F81FC9">
        <w:rPr>
          <w:rFonts w:ascii="Times New Roman" w:hAnsi="Times New Roman"/>
          <w:color w:val="000000"/>
          <w:sz w:val="24"/>
          <w:szCs w:val="24"/>
        </w:rPr>
        <w:t>.  Relay appropriate responses back to USDOE.</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t>Annually share current year FAFSA with the listserv for members to review state deadline information and make any changes for the upcoming FAFSA.  Follow up with individual states who have not responded to initial request to confirm or change state deadline information.</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t>After FAFSA is released for the comment period, seek comments from membership.  Write a letter to USDOE incorporating comments during comment period if appropriate.</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t>Communicate through the listserv as any additional FAFSA-related issues develop to keep membership informed.</w:t>
      </w:r>
    </w:p>
    <w:p w:rsidR="00E62046" w:rsidRPr="001652BB" w:rsidRDefault="00E62046" w:rsidP="00A31263">
      <w:pPr>
        <w:pStyle w:val="ListParagraph"/>
        <w:numPr>
          <w:ilvl w:val="0"/>
          <w:numId w:val="81"/>
        </w:numPr>
        <w:rPr>
          <w:rFonts w:ascii="Times New Roman" w:hAnsi="Times New Roman"/>
          <w:bCs/>
          <w:color w:val="000000"/>
          <w:sz w:val="24"/>
          <w:szCs w:val="24"/>
        </w:rPr>
      </w:pPr>
      <w:r w:rsidRPr="00F81FC9">
        <w:rPr>
          <w:rFonts w:ascii="Times New Roman" w:hAnsi="Times New Roman"/>
          <w:color w:val="000000"/>
          <w:sz w:val="24"/>
          <w:szCs w:val="24"/>
        </w:rPr>
        <w:t xml:space="preserve">Participate in Executive Committee meetings as Chair of the ED Technical Forms Committee.  </w:t>
      </w:r>
      <w:r w:rsidRPr="001652BB">
        <w:rPr>
          <w:rFonts w:ascii="Times New Roman" w:hAnsi="Times New Roman"/>
          <w:color w:val="000000"/>
          <w:sz w:val="24"/>
          <w:szCs w:val="24"/>
        </w:rPr>
        <w:t>(</w:t>
      </w:r>
      <w:r w:rsidRPr="001652BB">
        <w:rPr>
          <w:rFonts w:ascii="Times New Roman" w:hAnsi="Times New Roman"/>
          <w:bCs/>
          <w:color w:val="000000"/>
          <w:sz w:val="24"/>
          <w:szCs w:val="24"/>
        </w:rPr>
        <w:t>Not</w:t>
      </w:r>
      <w:r w:rsidR="008F56A4" w:rsidRPr="001652BB">
        <w:rPr>
          <w:rFonts w:ascii="Times New Roman" w:hAnsi="Times New Roman"/>
          <w:bCs/>
          <w:color w:val="000000"/>
          <w:sz w:val="24"/>
          <w:szCs w:val="24"/>
        </w:rPr>
        <w:t xml:space="preserve">e:  Chairs are not voting members of the Executive Committee.  Chairs may be asked to attend Executive Committee meetings in person or by telephone.  If in-person participation is </w:t>
      </w:r>
      <w:r w:rsidR="001652BB">
        <w:rPr>
          <w:rFonts w:ascii="Times New Roman" w:hAnsi="Times New Roman"/>
          <w:bCs/>
          <w:color w:val="000000"/>
          <w:sz w:val="24"/>
          <w:szCs w:val="24"/>
        </w:rPr>
        <w:t>requested</w:t>
      </w:r>
      <w:r w:rsidR="008F56A4" w:rsidRPr="001652BB">
        <w:rPr>
          <w:rFonts w:ascii="Times New Roman" w:hAnsi="Times New Roman"/>
          <w:bCs/>
          <w:color w:val="000000"/>
          <w:sz w:val="24"/>
          <w:szCs w:val="24"/>
        </w:rPr>
        <w:t>, the spring Executive Committee travel costs are reimbursed by NASSGAP</w:t>
      </w:r>
      <w:r w:rsidRPr="001652BB">
        <w:rPr>
          <w:rFonts w:ascii="Times New Roman" w:hAnsi="Times New Roman"/>
          <w:color w:val="000000"/>
          <w:sz w:val="24"/>
          <w:szCs w:val="24"/>
        </w:rPr>
        <w:t>.)</w:t>
      </w:r>
    </w:p>
    <w:p w:rsidR="00E62046" w:rsidRPr="00F81FC9" w:rsidRDefault="00E62046" w:rsidP="00A31263">
      <w:pPr>
        <w:pStyle w:val="ListParagraph"/>
        <w:numPr>
          <w:ilvl w:val="0"/>
          <w:numId w:val="81"/>
        </w:numPr>
        <w:rPr>
          <w:rFonts w:ascii="Times New Roman" w:hAnsi="Times New Roman"/>
          <w:b/>
          <w:bCs/>
          <w:color w:val="000000"/>
          <w:sz w:val="24"/>
          <w:szCs w:val="24"/>
        </w:rPr>
      </w:pPr>
      <w:r w:rsidRPr="00F81FC9">
        <w:rPr>
          <w:rFonts w:ascii="Times New Roman" w:hAnsi="Times New Roman"/>
          <w:color w:val="000000"/>
          <w:sz w:val="24"/>
          <w:szCs w:val="24"/>
        </w:rPr>
        <w:t>Receive and respond to Executive Committee listserv emails as appropriate.</w:t>
      </w:r>
    </w:p>
    <w:p w:rsidR="00E62046" w:rsidRDefault="00E62046" w:rsidP="00E62046">
      <w:pPr>
        <w:rPr>
          <w:b/>
          <w:bCs/>
          <w:color w:val="1F497D"/>
        </w:rPr>
      </w:pPr>
    </w:p>
    <w:p w:rsidR="00E62046" w:rsidRDefault="00E62046" w:rsidP="005079F2">
      <w:pPr>
        <w:pStyle w:val="Heading3"/>
      </w:pPr>
      <w:bookmarkStart w:id="14" w:name="_Toc355011863"/>
      <w:r>
        <w:t>Membership &amp; Communications Committee</w:t>
      </w:r>
      <w:bookmarkEnd w:id="14"/>
    </w:p>
    <w:p w:rsidR="00E62046" w:rsidRDefault="00E62046" w:rsidP="00E62046">
      <w:pPr>
        <w:ind w:left="540"/>
        <w:rPr>
          <w:rFonts w:eastAsia="Calibri"/>
        </w:rPr>
      </w:pPr>
    </w:p>
    <w:p w:rsidR="00E62046" w:rsidRDefault="00E62046" w:rsidP="00E62046">
      <w:pPr>
        <w:rPr>
          <w:b/>
          <w:bCs/>
          <w:sz w:val="22"/>
          <w:szCs w:val="22"/>
          <w:u w:val="single"/>
        </w:rPr>
      </w:pPr>
      <w:r>
        <w:rPr>
          <w:b/>
          <w:bCs/>
          <w:u w:val="single"/>
        </w:rPr>
        <w:t>Authorization</w:t>
      </w:r>
    </w:p>
    <w:p w:rsidR="00E62046" w:rsidRDefault="00E62046" w:rsidP="00A31263">
      <w:pPr>
        <w:numPr>
          <w:ilvl w:val="0"/>
          <w:numId w:val="78"/>
        </w:numPr>
        <w:ind w:left="720"/>
      </w:pPr>
      <w:r>
        <w:t>Article VII – Section 1:  The President may create other committees</w:t>
      </w:r>
    </w:p>
    <w:p w:rsidR="00E62046" w:rsidRDefault="00E62046" w:rsidP="00A31263">
      <w:pPr>
        <w:numPr>
          <w:ilvl w:val="0"/>
          <w:numId w:val="78"/>
        </w:numPr>
        <w:ind w:left="720"/>
      </w:pPr>
      <w:r>
        <w:t>Article VII – Section 2:  The President may appoint persons representing any class</w:t>
      </w:r>
    </w:p>
    <w:p w:rsidR="00E62046" w:rsidRDefault="00E62046" w:rsidP="00E62046">
      <w:pPr>
        <w:ind w:left="540"/>
        <w:jc w:val="center"/>
      </w:pPr>
    </w:p>
    <w:p w:rsidR="00E62046" w:rsidRDefault="00E62046" w:rsidP="00E62046">
      <w:pPr>
        <w:pStyle w:val="xl29"/>
        <w:spacing w:before="0" w:beforeAutospacing="0" w:after="0" w:afterAutospacing="0"/>
        <w:rPr>
          <w:rFonts w:ascii="Times New Roman" w:hAnsi="Times New Roman" w:cs="Times New Roman"/>
          <w:u w:val="single"/>
        </w:rPr>
      </w:pPr>
      <w:r>
        <w:rPr>
          <w:rFonts w:ascii="Times New Roman" w:hAnsi="Times New Roman" w:cs="Times New Roman"/>
          <w:u w:val="single"/>
        </w:rPr>
        <w:t>Chairs of Committee</w:t>
      </w:r>
    </w:p>
    <w:p w:rsidR="00E62046" w:rsidRDefault="00E62046" w:rsidP="00A31263">
      <w:pPr>
        <w:pStyle w:val="xl29"/>
        <w:numPr>
          <w:ilvl w:val="0"/>
          <w:numId w:val="79"/>
        </w:numPr>
        <w:pBdr>
          <w:left w:val="none" w:sz="0" w:space="0" w:color="auto"/>
          <w:right w:val="none" w:sz="0" w:space="0" w:color="auto"/>
        </w:pBdr>
        <w:spacing w:before="0" w:beforeAutospacing="0" w:after="0" w:afterAutospacing="0"/>
        <w:ind w:left="720"/>
        <w:textAlignment w:val="auto"/>
        <w:rPr>
          <w:rFonts w:ascii="Times New Roman" w:hAnsi="Times New Roman" w:cs="Times New Roman"/>
          <w:b w:val="0"/>
          <w:bCs w:val="0"/>
        </w:rPr>
      </w:pPr>
      <w:r>
        <w:rPr>
          <w:rFonts w:ascii="Times New Roman" w:hAnsi="Times New Roman" w:cs="Times New Roman"/>
          <w:b w:val="0"/>
          <w:bCs w:val="0"/>
        </w:rPr>
        <w:t>? – 2010                      Sheila Joyner</w:t>
      </w:r>
    </w:p>
    <w:p w:rsidR="00E62046" w:rsidRPr="00325CAC" w:rsidRDefault="00E62046" w:rsidP="00A31263">
      <w:pPr>
        <w:pStyle w:val="xl29"/>
        <w:numPr>
          <w:ilvl w:val="0"/>
          <w:numId w:val="79"/>
        </w:numPr>
        <w:pBdr>
          <w:left w:val="none" w:sz="0" w:space="0" w:color="auto"/>
          <w:right w:val="none" w:sz="0" w:space="0" w:color="auto"/>
        </w:pBdr>
        <w:spacing w:before="0" w:beforeAutospacing="0" w:after="0" w:afterAutospacing="0"/>
        <w:ind w:left="720"/>
        <w:textAlignment w:val="auto"/>
        <w:rPr>
          <w:rFonts w:ascii="Times New Roman" w:hAnsi="Times New Roman" w:cs="Times New Roman"/>
          <w:bCs w:val="0"/>
        </w:rPr>
      </w:pPr>
      <w:r w:rsidRPr="00325CAC">
        <w:rPr>
          <w:rFonts w:ascii="Times New Roman" w:hAnsi="Times New Roman" w:cs="Times New Roman"/>
          <w:bCs w:val="0"/>
        </w:rPr>
        <w:t>2010 – current           Marilyn Cargill</w:t>
      </w:r>
    </w:p>
    <w:p w:rsidR="00E62046" w:rsidRDefault="00E62046" w:rsidP="00E62046">
      <w:pPr>
        <w:ind w:left="540"/>
        <w:jc w:val="center"/>
      </w:pPr>
    </w:p>
    <w:p w:rsidR="00E62046" w:rsidRDefault="00E62046" w:rsidP="00E62046">
      <w:pPr>
        <w:pStyle w:val="Heading8"/>
      </w:pPr>
      <w:r>
        <w:t>Duties and Responsibilities:</w:t>
      </w:r>
    </w:p>
    <w:p w:rsidR="008D5E1E" w:rsidRDefault="00D04668" w:rsidP="00A31263">
      <w:pPr>
        <w:numPr>
          <w:ilvl w:val="0"/>
          <w:numId w:val="82"/>
        </w:numPr>
        <w:rPr>
          <w:color w:val="000000"/>
        </w:rPr>
      </w:pPr>
      <w:r>
        <w:rPr>
          <w:color w:val="000000"/>
        </w:rPr>
        <w:t>Primary responsibility for the annual directory</w:t>
      </w:r>
      <w:r w:rsidR="007C084F">
        <w:rPr>
          <w:color w:val="000000"/>
        </w:rPr>
        <w:t xml:space="preserve">. </w:t>
      </w:r>
      <w:r>
        <w:rPr>
          <w:color w:val="000000"/>
        </w:rPr>
        <w:t xml:space="preserve"> (FE-11)</w:t>
      </w:r>
    </w:p>
    <w:p w:rsidR="00E62046" w:rsidRPr="00F81FC9" w:rsidRDefault="00E62046" w:rsidP="00A31263">
      <w:pPr>
        <w:numPr>
          <w:ilvl w:val="0"/>
          <w:numId w:val="82"/>
        </w:numPr>
        <w:rPr>
          <w:color w:val="000000"/>
        </w:rPr>
      </w:pPr>
      <w:r w:rsidRPr="00F81FC9">
        <w:rPr>
          <w:color w:val="000000"/>
        </w:rPr>
        <w:t>Oklahoma currently maintains the NASSGAP Listserv lists.  Communicate any changes needed to the individual listserv lists as appropriate.  Annually update the listserv lists with the change in officers or committee members.</w:t>
      </w:r>
    </w:p>
    <w:p w:rsidR="00E62046" w:rsidRPr="00F81FC9" w:rsidRDefault="00E62046" w:rsidP="00A31263">
      <w:pPr>
        <w:numPr>
          <w:ilvl w:val="0"/>
          <w:numId w:val="82"/>
        </w:numPr>
        <w:rPr>
          <w:color w:val="000000"/>
        </w:rPr>
      </w:pPr>
      <w:r w:rsidRPr="00F81FC9">
        <w:rPr>
          <w:color w:val="000000"/>
        </w:rPr>
        <w:t>Send out membership dues request invoices annually.</w:t>
      </w:r>
    </w:p>
    <w:p w:rsidR="00E62046" w:rsidRPr="00F81FC9" w:rsidRDefault="00E62046" w:rsidP="00A31263">
      <w:pPr>
        <w:numPr>
          <w:ilvl w:val="0"/>
          <w:numId w:val="82"/>
        </w:numPr>
        <w:rPr>
          <w:color w:val="000000"/>
        </w:rPr>
      </w:pPr>
      <w:r w:rsidRPr="00F81FC9">
        <w:rPr>
          <w:color w:val="000000"/>
        </w:rPr>
        <w:t>Contact NASSGAP’s webmaster regarding any changes needed to the NASSGAP Membership Directory as appropriate.</w:t>
      </w:r>
    </w:p>
    <w:p w:rsidR="00E62046" w:rsidRPr="00F81FC9" w:rsidRDefault="00E62046" w:rsidP="00A31263">
      <w:pPr>
        <w:numPr>
          <w:ilvl w:val="0"/>
          <w:numId w:val="82"/>
        </w:numPr>
        <w:rPr>
          <w:color w:val="000000"/>
        </w:rPr>
      </w:pPr>
      <w:r w:rsidRPr="00F81FC9">
        <w:rPr>
          <w:color w:val="000000"/>
        </w:rPr>
        <w:t>Communicate with treasurer to keep up-to-date lists of active and paid members</w:t>
      </w:r>
    </w:p>
    <w:p w:rsidR="00E62046" w:rsidRPr="00F81FC9" w:rsidRDefault="00E62046" w:rsidP="00A31263">
      <w:pPr>
        <w:numPr>
          <w:ilvl w:val="0"/>
          <w:numId w:val="82"/>
        </w:numPr>
        <w:rPr>
          <w:color w:val="000000"/>
        </w:rPr>
      </w:pPr>
      <w:r w:rsidRPr="00F81FC9">
        <w:rPr>
          <w:color w:val="000000"/>
        </w:rPr>
        <w:t>Follow up with states who do not respond to the membership dues invoice for payment.  Keep track of states’ status of current dues payments.</w:t>
      </w:r>
    </w:p>
    <w:p w:rsidR="001652BB" w:rsidRPr="001652BB" w:rsidRDefault="00E62046" w:rsidP="00A31263">
      <w:pPr>
        <w:pStyle w:val="ListParagraph"/>
        <w:numPr>
          <w:ilvl w:val="0"/>
          <w:numId w:val="81"/>
        </w:numPr>
        <w:rPr>
          <w:rFonts w:ascii="Times New Roman" w:hAnsi="Times New Roman"/>
          <w:bCs/>
          <w:color w:val="000000"/>
          <w:sz w:val="24"/>
          <w:szCs w:val="24"/>
        </w:rPr>
      </w:pPr>
      <w:r w:rsidRPr="001652BB">
        <w:rPr>
          <w:rFonts w:ascii="Times New Roman" w:hAnsi="Times New Roman"/>
          <w:color w:val="000000"/>
          <w:sz w:val="24"/>
          <w:szCs w:val="24"/>
        </w:rPr>
        <w:t xml:space="preserve">Participate in Executive Committee meetings as Chair of the Membership &amp; Communications Committee.  </w:t>
      </w:r>
      <w:r w:rsidR="001652BB" w:rsidRPr="001652BB">
        <w:rPr>
          <w:rFonts w:ascii="Times New Roman" w:hAnsi="Times New Roman"/>
          <w:color w:val="000000"/>
          <w:sz w:val="24"/>
          <w:szCs w:val="24"/>
        </w:rPr>
        <w:t>(</w:t>
      </w:r>
      <w:r w:rsidR="001652BB" w:rsidRPr="001652BB">
        <w:rPr>
          <w:rFonts w:ascii="Times New Roman" w:hAnsi="Times New Roman"/>
          <w:bCs/>
          <w:color w:val="000000"/>
          <w:sz w:val="24"/>
          <w:szCs w:val="24"/>
        </w:rPr>
        <w:t xml:space="preserve">Note:  Chairs are not voting members of the Executive Committee.  Chairs may be asked to attend Executive Committee meetings in person or by telephone.  If in-person participation is </w:t>
      </w:r>
      <w:r w:rsidR="001652BB">
        <w:rPr>
          <w:rFonts w:ascii="Times New Roman" w:hAnsi="Times New Roman"/>
          <w:bCs/>
          <w:color w:val="000000"/>
          <w:sz w:val="24"/>
          <w:szCs w:val="24"/>
        </w:rPr>
        <w:t>requested</w:t>
      </w:r>
      <w:r w:rsidR="001652BB" w:rsidRPr="001652BB">
        <w:rPr>
          <w:rFonts w:ascii="Times New Roman" w:hAnsi="Times New Roman"/>
          <w:bCs/>
          <w:color w:val="000000"/>
          <w:sz w:val="24"/>
          <w:szCs w:val="24"/>
        </w:rPr>
        <w:t>, the spring Executive Committee travel costs are reimbursed by NASSGAP</w:t>
      </w:r>
      <w:r w:rsidR="001652BB" w:rsidRPr="001652BB">
        <w:rPr>
          <w:rFonts w:ascii="Times New Roman" w:hAnsi="Times New Roman"/>
          <w:color w:val="000000"/>
          <w:sz w:val="24"/>
          <w:szCs w:val="24"/>
        </w:rPr>
        <w:t>.)</w:t>
      </w:r>
    </w:p>
    <w:p w:rsidR="00E62046" w:rsidRPr="00127F89" w:rsidRDefault="00E62046" w:rsidP="00A31263">
      <w:pPr>
        <w:pStyle w:val="ListParagraph"/>
        <w:numPr>
          <w:ilvl w:val="0"/>
          <w:numId w:val="82"/>
        </w:numPr>
        <w:rPr>
          <w:rFonts w:ascii="Times New Roman" w:hAnsi="Times New Roman"/>
          <w:b/>
          <w:bCs/>
          <w:color w:val="000000"/>
          <w:sz w:val="24"/>
          <w:szCs w:val="24"/>
        </w:rPr>
      </w:pPr>
      <w:r w:rsidRPr="001652BB">
        <w:rPr>
          <w:rFonts w:ascii="Times New Roman" w:hAnsi="Times New Roman"/>
          <w:color w:val="000000"/>
          <w:sz w:val="24"/>
          <w:szCs w:val="24"/>
        </w:rPr>
        <w:t>Receive and respond to Executive Committee listserv emails as appropriate.</w:t>
      </w:r>
    </w:p>
    <w:p w:rsidR="00127F89" w:rsidRPr="00E9018F" w:rsidRDefault="00127F89" w:rsidP="00A31263">
      <w:pPr>
        <w:numPr>
          <w:ilvl w:val="0"/>
          <w:numId w:val="82"/>
        </w:numPr>
      </w:pPr>
      <w:r>
        <w:t xml:space="preserve">Annually notify </w:t>
      </w:r>
      <w:r w:rsidRPr="00447045">
        <w:t>member</w:t>
      </w:r>
      <w:r>
        <w:t>s to update</w:t>
      </w:r>
      <w:r w:rsidRPr="00447045">
        <w:t xml:space="preserve"> demographic information</w:t>
      </w:r>
      <w:r>
        <w:t xml:space="preserve"> and post reminders as needed</w:t>
      </w:r>
      <w:r w:rsidRPr="00447045">
        <w:t xml:space="preserve"> throughout the year</w:t>
      </w:r>
      <w:r>
        <w:t>.</w:t>
      </w:r>
      <w:r>
        <w:rPr>
          <w:color w:val="FF0000"/>
        </w:rPr>
        <w:t xml:space="preserve"> </w:t>
      </w:r>
    </w:p>
    <w:p w:rsidR="00E9018F" w:rsidRPr="005079F2" w:rsidRDefault="00E9018F" w:rsidP="00A31263">
      <w:pPr>
        <w:numPr>
          <w:ilvl w:val="0"/>
          <w:numId w:val="82"/>
        </w:numPr>
      </w:pPr>
      <w:r>
        <w:t>In deference to New York making available the services of the Federal Liaison, the membership dues for that state will be comped.  (FE-11)</w:t>
      </w:r>
    </w:p>
    <w:p w:rsidR="005079F2" w:rsidRPr="00C76E9F" w:rsidRDefault="005079F2" w:rsidP="005079F2"/>
    <w:p w:rsidR="00FF009E" w:rsidRPr="00447045" w:rsidRDefault="00FF009E" w:rsidP="005079F2">
      <w:pPr>
        <w:pStyle w:val="Heading3"/>
      </w:pPr>
      <w:bookmarkStart w:id="15" w:name="_Toc355011864"/>
      <w:r w:rsidRPr="00447045">
        <w:lastRenderedPageBreak/>
        <w:t>Web Committee</w:t>
      </w:r>
      <w:bookmarkEnd w:id="15"/>
    </w:p>
    <w:p w:rsidR="008D77EF" w:rsidRPr="00447045" w:rsidRDefault="008D77EF" w:rsidP="008D77EF">
      <w:pPr>
        <w:rPr>
          <w:b/>
          <w:u w:val="single"/>
        </w:rPr>
      </w:pPr>
      <w:r w:rsidRPr="00447045">
        <w:rPr>
          <w:b/>
          <w:u w:val="single"/>
        </w:rPr>
        <w:t>Authorization</w:t>
      </w:r>
    </w:p>
    <w:p w:rsidR="00FF009E" w:rsidRPr="00447045" w:rsidRDefault="00FF009E" w:rsidP="00A31263">
      <w:pPr>
        <w:numPr>
          <w:ilvl w:val="0"/>
          <w:numId w:val="58"/>
        </w:numPr>
        <w:tabs>
          <w:tab w:val="clear" w:pos="1440"/>
          <w:tab w:val="num" w:pos="720"/>
          <w:tab w:val="left" w:pos="1260"/>
          <w:tab w:val="right" w:pos="9180"/>
        </w:tabs>
        <w:ind w:hanging="1080"/>
      </w:pPr>
      <w:r w:rsidRPr="00447045">
        <w:rPr>
          <w:bCs/>
        </w:rPr>
        <w:t>Article VII – Section 1:</w:t>
      </w:r>
      <w:r w:rsidR="00374D71" w:rsidRPr="00447045">
        <w:t xml:space="preserve">  The President may</w:t>
      </w:r>
      <w:r w:rsidRPr="00447045">
        <w:t xml:space="preserve"> create other committees</w:t>
      </w:r>
    </w:p>
    <w:p w:rsidR="00FF009E" w:rsidRPr="00447045" w:rsidRDefault="00FF009E" w:rsidP="00A31263">
      <w:pPr>
        <w:numPr>
          <w:ilvl w:val="0"/>
          <w:numId w:val="58"/>
        </w:numPr>
        <w:tabs>
          <w:tab w:val="clear" w:pos="1440"/>
          <w:tab w:val="num" w:pos="720"/>
        </w:tabs>
        <w:ind w:hanging="1080"/>
      </w:pPr>
      <w:r w:rsidRPr="00447045">
        <w:rPr>
          <w:bCs/>
        </w:rPr>
        <w:t>Article VII – Section 2:</w:t>
      </w:r>
      <w:r w:rsidR="00374D71" w:rsidRPr="00447045">
        <w:t xml:space="preserve">  The President may</w:t>
      </w:r>
      <w:r w:rsidRPr="00447045">
        <w:t xml:space="preserve"> appoint persons representing any class</w:t>
      </w:r>
    </w:p>
    <w:p w:rsidR="00FF009E" w:rsidRPr="00447045" w:rsidRDefault="00FF009E">
      <w:pPr>
        <w:ind w:left="540"/>
      </w:pPr>
    </w:p>
    <w:p w:rsidR="00DE0AF5" w:rsidRPr="00447045" w:rsidRDefault="00DE0AF5" w:rsidP="008D77EF">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Web Committee</w:t>
      </w:r>
    </w:p>
    <w:p w:rsidR="00DE0AF5" w:rsidRPr="00447045" w:rsidRDefault="00DE0AF5" w:rsidP="00A31263">
      <w:pPr>
        <w:pStyle w:val="xl29"/>
        <w:numPr>
          <w:ilvl w:val="0"/>
          <w:numId w:val="59"/>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b w:val="0"/>
        </w:rPr>
      </w:pPr>
      <w:r w:rsidRPr="00447045">
        <w:rPr>
          <w:rFonts w:ascii="Times New Roman" w:hAnsi="Times New Roman" w:cs="Times New Roman"/>
          <w:b w:val="0"/>
        </w:rPr>
        <w:t xml:space="preserve">? – </w:t>
      </w:r>
      <w:r w:rsidR="008E7256" w:rsidRPr="00447045">
        <w:rPr>
          <w:rFonts w:ascii="Times New Roman" w:hAnsi="Times New Roman" w:cs="Times New Roman"/>
          <w:b w:val="0"/>
        </w:rPr>
        <w:t>2011</w:t>
      </w:r>
      <w:r w:rsidRPr="00447045">
        <w:rPr>
          <w:rFonts w:ascii="Times New Roman" w:hAnsi="Times New Roman" w:cs="Times New Roman"/>
          <w:b w:val="0"/>
        </w:rPr>
        <w:t xml:space="preserve">  </w:t>
      </w:r>
      <w:r w:rsidRPr="00447045">
        <w:rPr>
          <w:rFonts w:ascii="Times New Roman" w:hAnsi="Times New Roman" w:cs="Times New Roman"/>
          <w:b w:val="0"/>
        </w:rPr>
        <w:tab/>
      </w:r>
      <w:r w:rsidR="008E7256" w:rsidRPr="00447045">
        <w:rPr>
          <w:rFonts w:ascii="Times New Roman" w:hAnsi="Times New Roman" w:cs="Times New Roman"/>
          <w:b w:val="0"/>
        </w:rPr>
        <w:tab/>
      </w:r>
      <w:r w:rsidRPr="00447045">
        <w:rPr>
          <w:rFonts w:ascii="Times New Roman" w:hAnsi="Times New Roman" w:cs="Times New Roman"/>
          <w:b w:val="0"/>
        </w:rPr>
        <w:t>Dennis Obergfel</w:t>
      </w:r>
      <w:r w:rsidR="00C32F11" w:rsidRPr="00447045">
        <w:rPr>
          <w:rFonts w:ascii="Times New Roman" w:hAnsi="Times New Roman" w:cs="Times New Roman"/>
          <w:b w:val="0"/>
        </w:rPr>
        <w:t xml:space="preserve">l </w:t>
      </w:r>
      <w:r w:rsidR="00BC1739" w:rsidRPr="00447045">
        <w:rPr>
          <w:rFonts w:ascii="Times New Roman" w:hAnsi="Times New Roman" w:cs="Times New Roman"/>
          <w:b w:val="0"/>
        </w:rPr>
        <w:t>(Mike Solomon assist)</w:t>
      </w:r>
    </w:p>
    <w:p w:rsidR="008E7256" w:rsidRPr="002A73AE" w:rsidRDefault="008E7256" w:rsidP="00A31263">
      <w:pPr>
        <w:pStyle w:val="xl29"/>
        <w:numPr>
          <w:ilvl w:val="0"/>
          <w:numId w:val="59"/>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rPr>
      </w:pPr>
      <w:r w:rsidRPr="002A73AE">
        <w:rPr>
          <w:rFonts w:ascii="Times New Roman" w:hAnsi="Times New Roman" w:cs="Times New Roman"/>
        </w:rPr>
        <w:t>2011 – current</w:t>
      </w:r>
      <w:r w:rsidRPr="002A73AE">
        <w:rPr>
          <w:rFonts w:ascii="Times New Roman" w:hAnsi="Times New Roman" w:cs="Times New Roman"/>
        </w:rPr>
        <w:tab/>
        <w:t>Mike Solomon</w:t>
      </w:r>
    </w:p>
    <w:p w:rsidR="00DE0AF5" w:rsidRPr="00447045" w:rsidRDefault="00DE0AF5">
      <w:pPr>
        <w:ind w:left="540"/>
      </w:pPr>
    </w:p>
    <w:p w:rsidR="00FF009E" w:rsidRPr="00447045" w:rsidRDefault="00FF009E" w:rsidP="00D359C9">
      <w:pPr>
        <w:pStyle w:val="Heading8"/>
      </w:pPr>
      <w:r w:rsidRPr="00447045">
        <w:t>Duties and Responsibilities:</w:t>
      </w:r>
    </w:p>
    <w:p w:rsidR="00FF009E" w:rsidRPr="00447045" w:rsidRDefault="00FF009E" w:rsidP="00A31263">
      <w:pPr>
        <w:pStyle w:val="BodyTextIndent"/>
        <w:numPr>
          <w:ilvl w:val="0"/>
          <w:numId w:val="60"/>
        </w:numPr>
        <w:tabs>
          <w:tab w:val="clear" w:pos="1440"/>
          <w:tab w:val="clear" w:pos="2160"/>
          <w:tab w:val="clear" w:pos="9900"/>
          <w:tab w:val="num" w:pos="720"/>
        </w:tabs>
        <w:ind w:left="720"/>
      </w:pPr>
      <w:r w:rsidRPr="00447045">
        <w:t>Keep NASSGAP web updated with:</w:t>
      </w:r>
    </w:p>
    <w:p w:rsidR="00FF009E" w:rsidRPr="00447045" w:rsidRDefault="00FF009E" w:rsidP="00A31263">
      <w:pPr>
        <w:numPr>
          <w:ilvl w:val="1"/>
          <w:numId w:val="60"/>
        </w:numPr>
        <w:ind w:left="1080"/>
      </w:pPr>
      <w:r w:rsidRPr="00447045">
        <w:t>Current membership</w:t>
      </w:r>
    </w:p>
    <w:p w:rsidR="00FF009E" w:rsidRPr="00447045" w:rsidRDefault="00FF009E" w:rsidP="00A31263">
      <w:pPr>
        <w:numPr>
          <w:ilvl w:val="1"/>
          <w:numId w:val="60"/>
        </w:numPr>
        <w:ind w:left="1080"/>
      </w:pPr>
      <w:r w:rsidRPr="00447045">
        <w:t>Conference schedules</w:t>
      </w:r>
    </w:p>
    <w:p w:rsidR="00FF009E" w:rsidRPr="00447045" w:rsidRDefault="00FF009E" w:rsidP="00A31263">
      <w:pPr>
        <w:numPr>
          <w:ilvl w:val="1"/>
          <w:numId w:val="60"/>
        </w:numPr>
        <w:ind w:left="1080"/>
      </w:pPr>
      <w:r w:rsidRPr="00447045">
        <w:t>Publications</w:t>
      </w:r>
      <w:r w:rsidR="001D3931">
        <w:t xml:space="preserve"> and business documents</w:t>
      </w:r>
    </w:p>
    <w:p w:rsidR="00FF009E" w:rsidRPr="00447045" w:rsidRDefault="00FF009E" w:rsidP="00A31263">
      <w:pPr>
        <w:numPr>
          <w:ilvl w:val="1"/>
          <w:numId w:val="60"/>
        </w:numPr>
        <w:ind w:left="1080"/>
      </w:pPr>
      <w:r w:rsidRPr="00447045">
        <w:t>NASSGAP Survey to the Web</w:t>
      </w:r>
    </w:p>
    <w:p w:rsidR="00FF009E" w:rsidRPr="00447045" w:rsidRDefault="00FF009E" w:rsidP="00A31263">
      <w:pPr>
        <w:numPr>
          <w:ilvl w:val="1"/>
          <w:numId w:val="60"/>
        </w:numPr>
        <w:ind w:left="1080"/>
      </w:pPr>
      <w:r w:rsidRPr="00447045">
        <w:t>New Homepage Updates with annual budgeted funds</w:t>
      </w:r>
    </w:p>
    <w:p w:rsidR="00C826AD" w:rsidRPr="00447045" w:rsidRDefault="00C826AD" w:rsidP="00A31263">
      <w:pPr>
        <w:numPr>
          <w:ilvl w:val="0"/>
          <w:numId w:val="60"/>
        </w:numPr>
        <w:tabs>
          <w:tab w:val="clear" w:pos="1440"/>
          <w:tab w:val="num" w:pos="720"/>
        </w:tabs>
        <w:ind w:left="720"/>
      </w:pPr>
      <w:r w:rsidRPr="00447045">
        <w:t>Purchase domain name through 2015 (E-05)</w:t>
      </w:r>
      <w:r w:rsidR="001D3931">
        <w:t xml:space="preserve"> and oversee website upgrades as needed.</w:t>
      </w:r>
    </w:p>
    <w:p w:rsidR="00C826AD" w:rsidRPr="00447045" w:rsidRDefault="00C826AD" w:rsidP="00A31263">
      <w:pPr>
        <w:numPr>
          <w:ilvl w:val="0"/>
          <w:numId w:val="60"/>
        </w:numPr>
        <w:tabs>
          <w:tab w:val="clear" w:pos="1440"/>
          <w:tab w:val="num" w:pos="720"/>
        </w:tabs>
        <w:ind w:left="720"/>
      </w:pPr>
      <w:r w:rsidRPr="00447045">
        <w:t xml:space="preserve">Web Committee to be added to the directory (E-05) </w:t>
      </w:r>
    </w:p>
    <w:p w:rsidR="00703AD6" w:rsidRDefault="00703AD6" w:rsidP="00A31263">
      <w:pPr>
        <w:numPr>
          <w:ilvl w:val="0"/>
          <w:numId w:val="60"/>
        </w:numPr>
        <w:tabs>
          <w:tab w:val="clear" w:pos="1440"/>
          <w:tab w:val="num" w:pos="720"/>
        </w:tabs>
        <w:ind w:left="720"/>
      </w:pPr>
      <w:r w:rsidRPr="00447045">
        <w:t>Enable Secretary to have sole access to private polls used for election purposes and to have ability to make changes to on-line directory</w:t>
      </w:r>
    </w:p>
    <w:p w:rsidR="00156662" w:rsidRPr="00447045" w:rsidRDefault="00156662" w:rsidP="00156662">
      <w:pPr>
        <w:pStyle w:val="Heading3"/>
      </w:pPr>
      <w:bookmarkStart w:id="16" w:name="_Toc355011865"/>
      <w:r w:rsidRPr="00447045">
        <w:t>Nominating</w:t>
      </w:r>
      <w:r>
        <w:t xml:space="preserve"> </w:t>
      </w:r>
      <w:r w:rsidRPr="00447045">
        <w:t>Committee</w:t>
      </w:r>
      <w:bookmarkEnd w:id="16"/>
    </w:p>
    <w:p w:rsidR="00156662" w:rsidRPr="00447045" w:rsidRDefault="00156662" w:rsidP="00156662">
      <w:pPr>
        <w:ind w:left="660"/>
      </w:pPr>
    </w:p>
    <w:p w:rsidR="00156662" w:rsidRPr="00447045" w:rsidRDefault="00156662" w:rsidP="00156662">
      <w:pPr>
        <w:rPr>
          <w:b/>
          <w:u w:val="single"/>
        </w:rPr>
      </w:pPr>
      <w:r w:rsidRPr="00447045">
        <w:rPr>
          <w:b/>
          <w:u w:val="single"/>
        </w:rPr>
        <w:t>Authorization</w:t>
      </w:r>
    </w:p>
    <w:p w:rsidR="00156662" w:rsidRPr="00447045" w:rsidRDefault="00156662" w:rsidP="00A31263">
      <w:pPr>
        <w:numPr>
          <w:ilvl w:val="0"/>
          <w:numId w:val="53"/>
        </w:numPr>
        <w:tabs>
          <w:tab w:val="clear" w:pos="1440"/>
          <w:tab w:val="num" w:pos="720"/>
          <w:tab w:val="right" w:pos="9180"/>
        </w:tabs>
        <w:ind w:hanging="1080"/>
        <w:jc w:val="both"/>
        <w:rPr>
          <w:bCs/>
        </w:rPr>
      </w:pPr>
      <w:r w:rsidRPr="00447045">
        <w:rPr>
          <w:bCs/>
        </w:rPr>
        <w:t>Article IV – Section 4(a.):</w:t>
      </w:r>
      <w:r w:rsidRPr="00447045">
        <w:t xml:space="preserve">  Executive Committee shall appoint a Nominating Committee</w:t>
      </w:r>
      <w:r w:rsidRPr="00447045">
        <w:rPr>
          <w:bCs/>
        </w:rPr>
        <w:t xml:space="preserve"> </w:t>
      </w:r>
    </w:p>
    <w:p w:rsidR="00156662" w:rsidRPr="00447045" w:rsidRDefault="00156662" w:rsidP="00A31263">
      <w:pPr>
        <w:pStyle w:val="Heading7"/>
        <w:numPr>
          <w:ilvl w:val="0"/>
          <w:numId w:val="53"/>
        </w:numPr>
        <w:tabs>
          <w:tab w:val="clear" w:pos="1440"/>
          <w:tab w:val="num" w:pos="720"/>
        </w:tabs>
        <w:ind w:hanging="1080"/>
        <w:rPr>
          <w:sz w:val="24"/>
        </w:rPr>
      </w:pPr>
      <w:r w:rsidRPr="00447045">
        <w:rPr>
          <w:bCs/>
          <w:sz w:val="24"/>
        </w:rPr>
        <w:t xml:space="preserve">Article IV – Section 4(c):  </w:t>
      </w:r>
      <w:r w:rsidRPr="00447045">
        <w:rPr>
          <w:sz w:val="24"/>
        </w:rPr>
        <w:t>In the event of no Spring meeting, how to determine the slate</w:t>
      </w:r>
    </w:p>
    <w:p w:rsidR="00156662" w:rsidRPr="00447045" w:rsidRDefault="00156662" w:rsidP="00A31263">
      <w:pPr>
        <w:numPr>
          <w:ilvl w:val="0"/>
          <w:numId w:val="53"/>
        </w:numPr>
        <w:tabs>
          <w:tab w:val="clear" w:pos="1440"/>
          <w:tab w:val="num" w:pos="720"/>
          <w:tab w:val="right" w:pos="9180"/>
        </w:tabs>
        <w:ind w:hanging="1080"/>
      </w:pPr>
      <w:r w:rsidRPr="00447045">
        <w:rPr>
          <w:bCs/>
        </w:rPr>
        <w:t>Article VII – Section 1:</w:t>
      </w:r>
      <w:r w:rsidRPr="00447045">
        <w:t xml:space="preserve">  The President may create other committees</w:t>
      </w:r>
    </w:p>
    <w:p w:rsidR="00156662" w:rsidRPr="00447045" w:rsidRDefault="00156662" w:rsidP="00A31263">
      <w:pPr>
        <w:numPr>
          <w:ilvl w:val="0"/>
          <w:numId w:val="53"/>
        </w:numPr>
        <w:tabs>
          <w:tab w:val="clear" w:pos="1440"/>
          <w:tab w:val="num" w:pos="720"/>
        </w:tabs>
        <w:ind w:hanging="1080"/>
      </w:pPr>
      <w:r w:rsidRPr="00447045">
        <w:rPr>
          <w:bCs/>
        </w:rPr>
        <w:t>Article VII – Section 2:</w:t>
      </w:r>
      <w:r w:rsidRPr="00447045">
        <w:t xml:space="preserve">  The President may appoint persons representing any class</w:t>
      </w:r>
    </w:p>
    <w:p w:rsidR="00156662" w:rsidRPr="00447045" w:rsidRDefault="00156662" w:rsidP="00156662">
      <w:pPr>
        <w:pStyle w:val="Heading8"/>
      </w:pPr>
    </w:p>
    <w:p w:rsidR="00156662" w:rsidRPr="00447045" w:rsidRDefault="00156662" w:rsidP="00156662">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Nominations Committee</w:t>
      </w:r>
    </w:p>
    <w:p w:rsidR="00156662" w:rsidRPr="00447045" w:rsidRDefault="00156662" w:rsidP="00A31263">
      <w:pPr>
        <w:pStyle w:val="xl29"/>
        <w:numPr>
          <w:ilvl w:val="0"/>
          <w:numId w:val="54"/>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b w:val="0"/>
        </w:rPr>
      </w:pPr>
      <w:r w:rsidRPr="00447045">
        <w:rPr>
          <w:rFonts w:ascii="Times New Roman" w:hAnsi="Times New Roman" w:cs="Times New Roman"/>
          <w:b w:val="0"/>
        </w:rPr>
        <w:t xml:space="preserve">Current year Past-President and annual designees </w:t>
      </w:r>
    </w:p>
    <w:p w:rsidR="00156662" w:rsidRPr="00447045" w:rsidRDefault="00156662" w:rsidP="00156662"/>
    <w:p w:rsidR="00156662" w:rsidRPr="00447045" w:rsidRDefault="00156662" w:rsidP="00156662">
      <w:pPr>
        <w:pStyle w:val="Heading8"/>
      </w:pPr>
      <w:r w:rsidRPr="00447045">
        <w:t>Duties and Responsibilities:</w:t>
      </w:r>
    </w:p>
    <w:p w:rsidR="00156662" w:rsidRPr="00447045" w:rsidRDefault="00156662" w:rsidP="00A31263">
      <w:pPr>
        <w:numPr>
          <w:ilvl w:val="0"/>
          <w:numId w:val="55"/>
        </w:numPr>
        <w:tabs>
          <w:tab w:val="clear" w:pos="1080"/>
          <w:tab w:val="num" w:pos="720"/>
        </w:tabs>
        <w:ind w:left="720"/>
      </w:pPr>
      <w:r w:rsidRPr="00447045">
        <w:t>The Past-President chairs the Nominating Committee.</w:t>
      </w:r>
    </w:p>
    <w:p w:rsidR="00156662" w:rsidRPr="00447045" w:rsidRDefault="00156662" w:rsidP="00A31263">
      <w:pPr>
        <w:numPr>
          <w:ilvl w:val="0"/>
          <w:numId w:val="55"/>
        </w:numPr>
        <w:tabs>
          <w:tab w:val="clear" w:pos="1080"/>
          <w:tab w:val="num" w:pos="720"/>
        </w:tabs>
        <w:ind w:left="720"/>
      </w:pPr>
      <w:r w:rsidRPr="00447045">
        <w:t>The committee solicits interest and sends recommendations to the Executive Committee from the general membership.</w:t>
      </w:r>
    </w:p>
    <w:p w:rsidR="000F4B90" w:rsidRDefault="00156662" w:rsidP="00A31263">
      <w:pPr>
        <w:numPr>
          <w:ilvl w:val="0"/>
          <w:numId w:val="55"/>
        </w:numPr>
        <w:tabs>
          <w:tab w:val="clear" w:pos="1080"/>
          <w:tab w:val="num" w:pos="720"/>
        </w:tabs>
        <w:ind w:left="720"/>
      </w:pPr>
      <w:r w:rsidRPr="00447045">
        <w:t>The Committee generally proposes a single candidate for each upcoming position that will be vacant at the end of a term.</w:t>
      </w:r>
    </w:p>
    <w:p w:rsidR="00156662" w:rsidRPr="00447045" w:rsidRDefault="000F4B90" w:rsidP="000F4B90">
      <w:r>
        <w:br w:type="page"/>
      </w:r>
    </w:p>
    <w:p w:rsidR="00FF009E" w:rsidRPr="00447045" w:rsidRDefault="00FF009E" w:rsidP="005079F2">
      <w:pPr>
        <w:pStyle w:val="Heading3"/>
      </w:pPr>
      <w:bookmarkStart w:id="17" w:name="_Toc355011866"/>
      <w:r w:rsidRPr="00447045">
        <w:lastRenderedPageBreak/>
        <w:t>Conference Committee</w:t>
      </w:r>
      <w:bookmarkEnd w:id="17"/>
    </w:p>
    <w:p w:rsidR="00FF009E" w:rsidRPr="00447045" w:rsidRDefault="00FF009E"/>
    <w:p w:rsidR="008D77EF" w:rsidRPr="00447045" w:rsidRDefault="008D77EF" w:rsidP="008D77EF">
      <w:pPr>
        <w:rPr>
          <w:b/>
          <w:u w:val="single"/>
        </w:rPr>
      </w:pPr>
      <w:r w:rsidRPr="00447045">
        <w:rPr>
          <w:b/>
          <w:u w:val="single"/>
        </w:rPr>
        <w:t>Authorization</w:t>
      </w:r>
    </w:p>
    <w:p w:rsidR="00FF009E" w:rsidRPr="00447045" w:rsidRDefault="00FF009E" w:rsidP="00A31263">
      <w:pPr>
        <w:numPr>
          <w:ilvl w:val="0"/>
          <w:numId w:val="61"/>
        </w:numPr>
        <w:tabs>
          <w:tab w:val="clear" w:pos="1080"/>
          <w:tab w:val="num" w:pos="720"/>
          <w:tab w:val="left" w:pos="1260"/>
          <w:tab w:val="right" w:pos="9180"/>
        </w:tabs>
        <w:ind w:left="720"/>
      </w:pPr>
      <w:r w:rsidRPr="00447045">
        <w:rPr>
          <w:bCs/>
        </w:rPr>
        <w:t>Article VII – Section 1:</w:t>
      </w:r>
      <w:r w:rsidRPr="00447045">
        <w:t xml:space="preserve">  The President </w:t>
      </w:r>
      <w:r w:rsidR="00CD684F" w:rsidRPr="00447045">
        <w:t xml:space="preserve">may </w:t>
      </w:r>
      <w:r w:rsidRPr="00447045">
        <w:t>create other committees</w:t>
      </w:r>
    </w:p>
    <w:p w:rsidR="00FF009E" w:rsidRPr="00447045" w:rsidRDefault="00FF009E" w:rsidP="00A31263">
      <w:pPr>
        <w:numPr>
          <w:ilvl w:val="0"/>
          <w:numId w:val="61"/>
        </w:numPr>
        <w:tabs>
          <w:tab w:val="clear" w:pos="1080"/>
          <w:tab w:val="num" w:pos="720"/>
        </w:tabs>
        <w:ind w:left="720"/>
      </w:pPr>
      <w:r w:rsidRPr="00447045">
        <w:rPr>
          <w:bCs/>
        </w:rPr>
        <w:t>Article VII – Section 2:</w:t>
      </w:r>
      <w:r w:rsidRPr="00447045">
        <w:t xml:space="preserve">  The President </w:t>
      </w:r>
      <w:r w:rsidR="00CD684F" w:rsidRPr="00447045">
        <w:t xml:space="preserve">may </w:t>
      </w:r>
      <w:r w:rsidRPr="00447045">
        <w:t>appoint persons representing any class</w:t>
      </w:r>
    </w:p>
    <w:p w:rsidR="006F07EE" w:rsidRPr="00447045" w:rsidRDefault="006F07EE">
      <w:pPr>
        <w:ind w:left="540"/>
      </w:pPr>
    </w:p>
    <w:p w:rsidR="00FF009E" w:rsidRPr="00447045" w:rsidRDefault="00FF009E" w:rsidP="00D359C9">
      <w:pPr>
        <w:pStyle w:val="Heading8"/>
      </w:pPr>
      <w:r w:rsidRPr="00447045">
        <w:t>Duties and Responsibilities:</w:t>
      </w:r>
    </w:p>
    <w:p w:rsidR="00FF009E" w:rsidRPr="003D32B7" w:rsidRDefault="00FF009E" w:rsidP="00A31263">
      <w:pPr>
        <w:numPr>
          <w:ilvl w:val="0"/>
          <w:numId w:val="62"/>
        </w:numPr>
        <w:tabs>
          <w:tab w:val="clear" w:pos="1140"/>
          <w:tab w:val="num" w:pos="720"/>
        </w:tabs>
        <w:ind w:left="720"/>
      </w:pPr>
      <w:r w:rsidRPr="00447045">
        <w:rPr>
          <w:b/>
          <w:bCs/>
        </w:rPr>
        <w:t>Conference Program Committee</w:t>
      </w:r>
      <w:r w:rsidRPr="00447045">
        <w:t xml:space="preserve"> </w:t>
      </w:r>
      <w:r w:rsidR="006F07EE" w:rsidRPr="00447045">
        <w:t>–</w:t>
      </w:r>
      <w:r w:rsidRPr="00447045">
        <w:t xml:space="preserve"> </w:t>
      </w:r>
      <w:r w:rsidR="006F07EE" w:rsidRPr="00447045">
        <w:t xml:space="preserve">Chaired by the </w:t>
      </w:r>
      <w:r w:rsidR="00D22DE2">
        <w:t>second</w:t>
      </w:r>
      <w:r w:rsidR="006F07EE" w:rsidRPr="00447045">
        <w:t>-year member-at-large.  C</w:t>
      </w:r>
      <w:r w:rsidRPr="00447045">
        <w:t xml:space="preserve">harged with developing conference programs that meet the professional needs of the membership and inviting and </w:t>
      </w:r>
      <w:r w:rsidRPr="003D32B7">
        <w:t xml:space="preserve">confirming speakers.  </w:t>
      </w:r>
    </w:p>
    <w:p w:rsidR="00D22DE2" w:rsidRPr="003D32B7" w:rsidRDefault="00D22DE2" w:rsidP="00D22DE2">
      <w:pPr>
        <w:ind w:left="720"/>
      </w:pPr>
    </w:p>
    <w:p w:rsidR="00D22DE2" w:rsidRPr="00041CE4" w:rsidRDefault="00FB477A" w:rsidP="00FB477A">
      <w:pPr>
        <w:ind w:firstLine="720"/>
      </w:pPr>
      <w:r w:rsidRPr="00041CE4">
        <w:rPr>
          <w:b/>
          <w:bCs/>
        </w:rPr>
        <w:t>D</w:t>
      </w:r>
      <w:r w:rsidR="00D22DE2" w:rsidRPr="00041CE4">
        <w:rPr>
          <w:b/>
          <w:bCs/>
        </w:rPr>
        <w:t>uties and Responsibilities:</w:t>
      </w:r>
    </w:p>
    <w:p w:rsidR="00D22DE2" w:rsidRPr="00041CE4" w:rsidRDefault="00D22DE2" w:rsidP="00A31263">
      <w:pPr>
        <w:pStyle w:val="ListParagraph"/>
        <w:numPr>
          <w:ilvl w:val="1"/>
          <w:numId w:val="62"/>
        </w:numPr>
        <w:tabs>
          <w:tab w:val="clear" w:pos="1860"/>
          <w:tab w:val="num" w:pos="1080"/>
        </w:tabs>
        <w:ind w:left="1080"/>
        <w:rPr>
          <w:rFonts w:ascii="Times New Roman" w:hAnsi="Times New Roman"/>
          <w:b/>
          <w:bCs/>
          <w:sz w:val="24"/>
          <w:szCs w:val="24"/>
          <w:u w:val="single"/>
        </w:rPr>
      </w:pPr>
      <w:r w:rsidRPr="00041CE4">
        <w:rPr>
          <w:rFonts w:ascii="Times New Roman" w:hAnsi="Times New Roman"/>
          <w:b/>
          <w:bCs/>
          <w:sz w:val="24"/>
          <w:szCs w:val="24"/>
          <w:u w:val="single"/>
        </w:rPr>
        <w:t>Program Location</w:t>
      </w:r>
    </w:p>
    <w:p w:rsidR="00D22DE2" w:rsidRPr="00041CE4" w:rsidRDefault="00D22DE2" w:rsidP="00A31263">
      <w:pPr>
        <w:numPr>
          <w:ilvl w:val="0"/>
          <w:numId w:val="75"/>
        </w:numPr>
        <w:ind w:left="1440"/>
      </w:pPr>
      <w:r w:rsidRPr="00041CE4">
        <w:t>Discuss/confirm</w:t>
      </w:r>
      <w:r w:rsidR="00FB477A" w:rsidRPr="00041CE4">
        <w:t xml:space="preserve"> with Site Chair the</w:t>
      </w:r>
      <w:r w:rsidRPr="00041CE4">
        <w:t xml:space="preserve"> city, hotel, &amp; dates of conference</w:t>
      </w:r>
    </w:p>
    <w:p w:rsidR="00D22DE2" w:rsidRPr="00041CE4" w:rsidRDefault="00D22DE2" w:rsidP="00A31263">
      <w:pPr>
        <w:pStyle w:val="ListParagraph"/>
        <w:numPr>
          <w:ilvl w:val="1"/>
          <w:numId w:val="62"/>
        </w:numPr>
        <w:tabs>
          <w:tab w:val="clear" w:pos="1860"/>
          <w:tab w:val="num" w:pos="1080"/>
        </w:tabs>
        <w:ind w:left="1080"/>
        <w:rPr>
          <w:rFonts w:ascii="Times New Roman" w:hAnsi="Times New Roman"/>
          <w:b/>
          <w:bCs/>
          <w:sz w:val="24"/>
          <w:szCs w:val="24"/>
          <w:u w:val="single"/>
        </w:rPr>
      </w:pPr>
      <w:r w:rsidRPr="00041CE4">
        <w:rPr>
          <w:rFonts w:ascii="Times New Roman" w:hAnsi="Times New Roman"/>
          <w:b/>
          <w:bCs/>
          <w:sz w:val="24"/>
          <w:szCs w:val="24"/>
          <w:u w:val="single"/>
        </w:rPr>
        <w:t>Program Agenda</w:t>
      </w:r>
    </w:p>
    <w:p w:rsidR="00FB477A" w:rsidRPr="00041CE4" w:rsidRDefault="00FB477A" w:rsidP="00A31263">
      <w:pPr>
        <w:numPr>
          <w:ilvl w:val="0"/>
          <w:numId w:val="71"/>
        </w:numPr>
        <w:ind w:left="1440"/>
      </w:pPr>
      <w:r w:rsidRPr="00041CE4">
        <w:t>Select committee members (to include Exec Committee)</w:t>
      </w:r>
    </w:p>
    <w:p w:rsidR="00FB477A" w:rsidRPr="00041CE4" w:rsidRDefault="00FB477A" w:rsidP="00A31263">
      <w:pPr>
        <w:numPr>
          <w:ilvl w:val="0"/>
          <w:numId w:val="71"/>
        </w:numPr>
        <w:ind w:left="1440"/>
      </w:pPr>
      <w:r w:rsidRPr="00041CE4">
        <w:t>Set meeting schedule and agenda for conference program committee</w:t>
      </w:r>
    </w:p>
    <w:p w:rsidR="00D22DE2" w:rsidRPr="00041CE4" w:rsidRDefault="00D22DE2" w:rsidP="00A31263">
      <w:pPr>
        <w:numPr>
          <w:ilvl w:val="0"/>
          <w:numId w:val="71"/>
        </w:numPr>
        <w:ind w:left="1440"/>
      </w:pPr>
      <w:r w:rsidRPr="00041CE4">
        <w:t>Determine basic schedule (session schedule, breaks, meals, special activities)</w:t>
      </w:r>
    </w:p>
    <w:p w:rsidR="00D22DE2" w:rsidRPr="00041CE4" w:rsidRDefault="00D22DE2" w:rsidP="00A31263">
      <w:pPr>
        <w:numPr>
          <w:ilvl w:val="0"/>
          <w:numId w:val="71"/>
        </w:numPr>
        <w:ind w:left="1440"/>
      </w:pPr>
      <w:r w:rsidRPr="00041CE4">
        <w:t>Generate interest session ideas</w:t>
      </w:r>
    </w:p>
    <w:p w:rsidR="00D22DE2" w:rsidRPr="00041CE4" w:rsidRDefault="00D22DE2" w:rsidP="00A31263">
      <w:pPr>
        <w:numPr>
          <w:ilvl w:val="0"/>
          <w:numId w:val="71"/>
        </w:numPr>
        <w:ind w:left="1440"/>
      </w:pPr>
      <w:r w:rsidRPr="00041CE4">
        <w:t>Discuss and select interest session topics</w:t>
      </w:r>
    </w:p>
    <w:p w:rsidR="00D22DE2" w:rsidRPr="00041CE4" w:rsidRDefault="00D22DE2" w:rsidP="00A31263">
      <w:pPr>
        <w:numPr>
          <w:ilvl w:val="0"/>
          <w:numId w:val="71"/>
        </w:numPr>
        <w:ind w:left="1440"/>
      </w:pPr>
      <w:r w:rsidRPr="00041CE4">
        <w:t>Assign sessions to committee members</w:t>
      </w:r>
    </w:p>
    <w:p w:rsidR="00D22DE2" w:rsidRPr="00041CE4" w:rsidRDefault="00D22DE2" w:rsidP="00A31263">
      <w:pPr>
        <w:numPr>
          <w:ilvl w:val="0"/>
          <w:numId w:val="71"/>
        </w:numPr>
        <w:ind w:left="1440"/>
      </w:pPr>
      <w:r w:rsidRPr="00041CE4">
        <w:t>Prepare preliminary program</w:t>
      </w:r>
    </w:p>
    <w:p w:rsidR="00D22DE2" w:rsidRPr="00041CE4" w:rsidRDefault="00D22DE2" w:rsidP="00A31263">
      <w:pPr>
        <w:numPr>
          <w:ilvl w:val="0"/>
          <w:numId w:val="71"/>
        </w:numPr>
        <w:ind w:left="1440"/>
      </w:pPr>
      <w:r w:rsidRPr="00041CE4">
        <w:t>Prepare and distribute final program</w:t>
      </w:r>
    </w:p>
    <w:p w:rsidR="00D22DE2" w:rsidRPr="00041CE4" w:rsidRDefault="00D22DE2" w:rsidP="00A31263">
      <w:pPr>
        <w:pStyle w:val="ListParagraph"/>
        <w:numPr>
          <w:ilvl w:val="1"/>
          <w:numId w:val="62"/>
        </w:numPr>
        <w:tabs>
          <w:tab w:val="clear" w:pos="1860"/>
          <w:tab w:val="num" w:pos="1080"/>
        </w:tabs>
        <w:ind w:left="1080"/>
        <w:rPr>
          <w:rFonts w:ascii="Times New Roman" w:hAnsi="Times New Roman"/>
          <w:b/>
          <w:bCs/>
          <w:sz w:val="24"/>
          <w:szCs w:val="24"/>
          <w:u w:val="single"/>
        </w:rPr>
      </w:pPr>
      <w:r w:rsidRPr="00041CE4">
        <w:rPr>
          <w:rFonts w:ascii="Times New Roman" w:hAnsi="Times New Roman"/>
          <w:b/>
          <w:bCs/>
          <w:sz w:val="24"/>
          <w:szCs w:val="24"/>
          <w:u w:val="single"/>
        </w:rPr>
        <w:t xml:space="preserve">Program Speakers </w:t>
      </w:r>
    </w:p>
    <w:p w:rsidR="00D22DE2" w:rsidRPr="00041CE4" w:rsidRDefault="00D22DE2" w:rsidP="00A31263">
      <w:pPr>
        <w:numPr>
          <w:ilvl w:val="0"/>
          <w:numId w:val="73"/>
        </w:numPr>
        <w:ind w:left="1440"/>
      </w:pPr>
      <w:r w:rsidRPr="00041CE4">
        <w:t>Identify speakers</w:t>
      </w:r>
    </w:p>
    <w:p w:rsidR="00D22DE2" w:rsidRPr="00041CE4" w:rsidRDefault="00D22DE2" w:rsidP="00A31263">
      <w:pPr>
        <w:numPr>
          <w:ilvl w:val="0"/>
          <w:numId w:val="73"/>
        </w:numPr>
        <w:ind w:left="1440"/>
      </w:pPr>
      <w:r w:rsidRPr="00041CE4">
        <w:t>Identify session moderators (NASSGAP  Members)</w:t>
      </w:r>
    </w:p>
    <w:p w:rsidR="00D22DE2" w:rsidRPr="00041CE4" w:rsidRDefault="00D22DE2" w:rsidP="00A31263">
      <w:pPr>
        <w:pStyle w:val="ListParagraph"/>
        <w:numPr>
          <w:ilvl w:val="1"/>
          <w:numId w:val="62"/>
        </w:numPr>
        <w:tabs>
          <w:tab w:val="clear" w:pos="1860"/>
          <w:tab w:val="num" w:pos="1080"/>
        </w:tabs>
        <w:ind w:left="1080"/>
        <w:rPr>
          <w:rFonts w:ascii="Times New Roman" w:hAnsi="Times New Roman"/>
          <w:b/>
          <w:bCs/>
          <w:sz w:val="24"/>
          <w:szCs w:val="24"/>
          <w:u w:val="single"/>
        </w:rPr>
      </w:pPr>
      <w:r w:rsidRPr="00041CE4">
        <w:rPr>
          <w:rFonts w:ascii="Times New Roman" w:hAnsi="Times New Roman"/>
          <w:b/>
          <w:bCs/>
          <w:sz w:val="24"/>
          <w:szCs w:val="24"/>
          <w:u w:val="single"/>
        </w:rPr>
        <w:t>Program Communication</w:t>
      </w:r>
    </w:p>
    <w:p w:rsidR="00D22DE2" w:rsidRPr="00041CE4" w:rsidRDefault="00D22DE2" w:rsidP="00A31263">
      <w:pPr>
        <w:numPr>
          <w:ilvl w:val="0"/>
          <w:numId w:val="74"/>
        </w:numPr>
        <w:ind w:left="1440"/>
      </w:pPr>
      <w:r w:rsidRPr="00041CE4">
        <w:t>Use NASSGAP stationery for correspondence as appropriate</w:t>
      </w:r>
    </w:p>
    <w:p w:rsidR="00D22DE2" w:rsidRPr="00041CE4" w:rsidRDefault="00D22DE2" w:rsidP="00A31263">
      <w:pPr>
        <w:numPr>
          <w:ilvl w:val="0"/>
          <w:numId w:val="74"/>
        </w:numPr>
        <w:ind w:left="1440"/>
      </w:pPr>
      <w:r w:rsidRPr="00041CE4">
        <w:t>Confirm speaker participation</w:t>
      </w:r>
      <w:r w:rsidR="00FB477A" w:rsidRPr="00041CE4">
        <w:t xml:space="preserve"> and communicate</w:t>
      </w:r>
      <w:r w:rsidRPr="00041CE4">
        <w:t xml:space="preserve"> policy about free day and lunch</w:t>
      </w:r>
    </w:p>
    <w:p w:rsidR="00D22DE2" w:rsidRPr="00041CE4" w:rsidRDefault="00D22DE2" w:rsidP="00A31263">
      <w:pPr>
        <w:numPr>
          <w:ilvl w:val="0"/>
          <w:numId w:val="74"/>
        </w:numPr>
        <w:ind w:left="1440"/>
      </w:pPr>
      <w:r w:rsidRPr="00041CE4">
        <w:t>Clarify equipment needs</w:t>
      </w:r>
    </w:p>
    <w:p w:rsidR="00D22DE2" w:rsidRPr="00041CE4" w:rsidRDefault="00D22DE2" w:rsidP="00A31263">
      <w:pPr>
        <w:numPr>
          <w:ilvl w:val="0"/>
          <w:numId w:val="74"/>
        </w:numPr>
        <w:ind w:left="1440"/>
      </w:pPr>
      <w:r w:rsidRPr="00041CE4">
        <w:t xml:space="preserve">Contact potential speakers and moderators </w:t>
      </w:r>
    </w:p>
    <w:p w:rsidR="00D22DE2" w:rsidRPr="00041CE4" w:rsidRDefault="00D22DE2" w:rsidP="00A31263">
      <w:pPr>
        <w:numPr>
          <w:ilvl w:val="0"/>
          <w:numId w:val="74"/>
        </w:numPr>
        <w:ind w:left="1440"/>
      </w:pPr>
      <w:r w:rsidRPr="00041CE4">
        <w:t>Write, sign and mail thank-you letters</w:t>
      </w:r>
      <w:r w:rsidR="001E2287" w:rsidRPr="00041CE4">
        <w:br/>
      </w:r>
    </w:p>
    <w:p w:rsidR="00085A01" w:rsidRPr="00041CE4" w:rsidRDefault="00085A01" w:rsidP="001E2287">
      <w:pPr>
        <w:numPr>
          <w:ilvl w:val="0"/>
          <w:numId w:val="62"/>
        </w:numPr>
        <w:tabs>
          <w:tab w:val="clear" w:pos="1140"/>
          <w:tab w:val="num" w:pos="1080"/>
        </w:tabs>
        <w:ind w:left="720"/>
      </w:pPr>
      <w:r w:rsidRPr="00041CE4">
        <w:rPr>
          <w:b/>
          <w:bCs/>
        </w:rPr>
        <w:t>Conference Site Committee</w:t>
      </w:r>
      <w:r w:rsidRPr="00041CE4">
        <w:t xml:space="preserve"> – Chaired by the </w:t>
      </w:r>
      <w:r w:rsidR="00FB477A" w:rsidRPr="00041CE4">
        <w:t>first</w:t>
      </w:r>
      <w:r w:rsidRPr="00041CE4">
        <w:t>-year member-at-large.  Coordinates local arrangements according to the signed hotel contract to include hotel meeting room space and hotel food services, and arranging audio-visual equipment needs for the conference presenters.</w:t>
      </w:r>
      <w:r w:rsidR="001E2287" w:rsidRPr="00041CE4">
        <w:t xml:space="preserve"> </w:t>
      </w:r>
      <w:r w:rsidRPr="00041CE4">
        <w:t xml:space="preserve">  </w:t>
      </w:r>
    </w:p>
    <w:p w:rsidR="00D22DE2" w:rsidRPr="00041CE4" w:rsidRDefault="00D22DE2" w:rsidP="00D22DE2">
      <w:pPr>
        <w:pStyle w:val="NoSpacing"/>
        <w:ind w:left="360"/>
        <w:rPr>
          <w:rFonts w:cs="Times New Roman"/>
          <w:szCs w:val="24"/>
        </w:rPr>
      </w:pPr>
    </w:p>
    <w:p w:rsidR="00FB477A" w:rsidRPr="00041CE4" w:rsidRDefault="00FB477A" w:rsidP="001E2287">
      <w:pPr>
        <w:ind w:left="720" w:right="-540"/>
        <w:rPr>
          <w:b/>
          <w:bCs/>
        </w:rPr>
      </w:pPr>
      <w:r w:rsidRPr="00041CE4">
        <w:rPr>
          <w:b/>
          <w:bCs/>
        </w:rPr>
        <w:t>Duties and Responsibilities:</w:t>
      </w:r>
    </w:p>
    <w:p w:rsidR="00FB477A" w:rsidRPr="00041CE4" w:rsidRDefault="00FB477A" w:rsidP="000F4B90">
      <w:pPr>
        <w:pStyle w:val="ListParagraph"/>
        <w:numPr>
          <w:ilvl w:val="0"/>
          <w:numId w:val="94"/>
        </w:numPr>
        <w:ind w:right="-540"/>
        <w:rPr>
          <w:rFonts w:ascii="Times New Roman" w:hAnsi="Times New Roman"/>
          <w:b/>
          <w:bCs/>
          <w:sz w:val="24"/>
          <w:szCs w:val="24"/>
          <w:u w:val="single"/>
        </w:rPr>
      </w:pPr>
      <w:r w:rsidRPr="00041CE4">
        <w:rPr>
          <w:rFonts w:ascii="Times New Roman" w:hAnsi="Times New Roman"/>
          <w:b/>
          <w:bCs/>
          <w:sz w:val="24"/>
          <w:szCs w:val="24"/>
          <w:u w:val="single"/>
        </w:rPr>
        <w:t>Program Location</w:t>
      </w:r>
    </w:p>
    <w:p w:rsidR="000F4B90" w:rsidRPr="00BF64E3" w:rsidRDefault="000F4B90" w:rsidP="000F4B90">
      <w:pPr>
        <w:numPr>
          <w:ilvl w:val="0"/>
          <w:numId w:val="97"/>
        </w:numPr>
        <w:tabs>
          <w:tab w:val="clear" w:pos="1080"/>
          <w:tab w:val="num" w:pos="1440"/>
        </w:tabs>
        <w:ind w:left="1440" w:right="180"/>
      </w:pPr>
      <w:r w:rsidRPr="00BF64E3">
        <w:t>Discuss/confirm city, hotel, and dates of conference</w:t>
      </w:r>
    </w:p>
    <w:p w:rsidR="000F4B90" w:rsidRPr="00BF64E3" w:rsidRDefault="000F4B90" w:rsidP="000F4B90">
      <w:pPr>
        <w:numPr>
          <w:ilvl w:val="0"/>
          <w:numId w:val="97"/>
        </w:numPr>
        <w:tabs>
          <w:tab w:val="clear" w:pos="1080"/>
          <w:tab w:val="num" w:pos="1440"/>
        </w:tabs>
        <w:ind w:left="1440" w:right="180"/>
      </w:pPr>
      <w:r w:rsidRPr="00BF64E3">
        <w:t>Establish relationship with hotel (April/May)</w:t>
      </w:r>
    </w:p>
    <w:p w:rsidR="000F4B90" w:rsidRPr="00BF64E3" w:rsidRDefault="000F4B90" w:rsidP="000F4B90">
      <w:pPr>
        <w:numPr>
          <w:ilvl w:val="0"/>
          <w:numId w:val="97"/>
        </w:numPr>
        <w:tabs>
          <w:tab w:val="clear" w:pos="1080"/>
          <w:tab w:val="num" w:pos="1440"/>
        </w:tabs>
        <w:ind w:left="1440" w:right="180"/>
      </w:pPr>
      <w:r w:rsidRPr="00BF64E3">
        <w:t>Make all arrangements with hotel including:</w:t>
      </w:r>
    </w:p>
    <w:p w:rsidR="000F4B90" w:rsidRPr="00BF64E3" w:rsidRDefault="000F4B90" w:rsidP="000F4B90">
      <w:pPr>
        <w:numPr>
          <w:ilvl w:val="1"/>
          <w:numId w:val="97"/>
        </w:numPr>
        <w:tabs>
          <w:tab w:val="clear" w:pos="1440"/>
          <w:tab w:val="num" w:pos="882"/>
          <w:tab w:val="num" w:pos="1800"/>
        </w:tabs>
        <w:ind w:left="1800" w:right="180"/>
      </w:pPr>
      <w:r w:rsidRPr="00BF64E3">
        <w:t>Room rates – individual and meeting</w:t>
      </w:r>
    </w:p>
    <w:p w:rsidR="000F4B90" w:rsidRPr="00BF64E3" w:rsidRDefault="000F4B90" w:rsidP="000F4B90">
      <w:pPr>
        <w:numPr>
          <w:ilvl w:val="1"/>
          <w:numId w:val="97"/>
        </w:numPr>
        <w:tabs>
          <w:tab w:val="clear" w:pos="1440"/>
          <w:tab w:val="num" w:pos="882"/>
          <w:tab w:val="num" w:pos="1800"/>
        </w:tabs>
        <w:ind w:left="1800" w:right="180"/>
      </w:pPr>
      <w:r w:rsidRPr="00BF64E3">
        <w:t>Times, locations, menus for all meals/breaks for Exec. Committee Meeting and Conference, including the President’s reception and group meal outing (1 night); tweak food numbers based on registrations</w:t>
      </w:r>
    </w:p>
    <w:p w:rsidR="000F4B90" w:rsidRPr="00BF64E3" w:rsidRDefault="000F4B90" w:rsidP="000F4B90">
      <w:pPr>
        <w:numPr>
          <w:ilvl w:val="1"/>
          <w:numId w:val="97"/>
        </w:numPr>
        <w:tabs>
          <w:tab w:val="clear" w:pos="1440"/>
          <w:tab w:val="num" w:pos="882"/>
          <w:tab w:val="num" w:pos="1800"/>
        </w:tabs>
        <w:ind w:left="1800" w:right="180"/>
      </w:pPr>
      <w:r w:rsidRPr="00BF64E3">
        <w:t>Meeting room set-up (classroom /u-shape used in past): pads, pens, water, and candy dishes on tables</w:t>
      </w:r>
    </w:p>
    <w:p w:rsidR="000F4B90" w:rsidRPr="00BF64E3" w:rsidRDefault="000F4B90" w:rsidP="000F4B90">
      <w:pPr>
        <w:numPr>
          <w:ilvl w:val="1"/>
          <w:numId w:val="97"/>
        </w:numPr>
        <w:tabs>
          <w:tab w:val="clear" w:pos="1440"/>
          <w:tab w:val="num" w:pos="882"/>
          <w:tab w:val="num" w:pos="1800"/>
        </w:tabs>
        <w:ind w:left="1800" w:right="180"/>
      </w:pPr>
      <w:r w:rsidRPr="00BF64E3">
        <w:lastRenderedPageBreak/>
        <w:t xml:space="preserve">Audio/Visual and other equipment: podium; podium mic; lapel mic; laptop and projector (obtain from member if possible due to cost of renting from hotel); screen; flip chart and markers; equipment to video or teleconference sessions (optional); Internet availability </w:t>
      </w:r>
    </w:p>
    <w:p w:rsidR="000F4B90" w:rsidRPr="00BF64E3" w:rsidRDefault="000F4B90" w:rsidP="000F4B90">
      <w:pPr>
        <w:pStyle w:val="NoSpacing"/>
        <w:numPr>
          <w:ilvl w:val="0"/>
          <w:numId w:val="99"/>
        </w:numPr>
        <w:tabs>
          <w:tab w:val="num" w:pos="1800"/>
        </w:tabs>
        <w:ind w:left="1800"/>
        <w:rPr>
          <w:rFonts w:cs="Times New Roman"/>
          <w:szCs w:val="24"/>
        </w:rPr>
      </w:pPr>
      <w:r w:rsidRPr="00BF64E3">
        <w:rPr>
          <w:rFonts w:cs="Times New Roman"/>
          <w:szCs w:val="24"/>
        </w:rPr>
        <w:t>Special accommodations (i.e. food allergies or physical disabilities that limit mobility on stairs, long walks, etc.)</w:t>
      </w:r>
    </w:p>
    <w:p w:rsidR="000F4B90" w:rsidRPr="00BF64E3" w:rsidRDefault="000F4B90" w:rsidP="000F4B90">
      <w:pPr>
        <w:numPr>
          <w:ilvl w:val="0"/>
          <w:numId w:val="97"/>
        </w:numPr>
        <w:tabs>
          <w:tab w:val="clear" w:pos="1080"/>
          <w:tab w:val="num" w:pos="1440"/>
        </w:tabs>
        <w:ind w:left="1440" w:right="180"/>
      </w:pPr>
      <w:r w:rsidRPr="00BF64E3">
        <w:t>Monitor the number of rooms reserved</w:t>
      </w:r>
    </w:p>
    <w:p w:rsidR="000F4B90" w:rsidRPr="00BF64E3" w:rsidRDefault="000F4B90" w:rsidP="000F4B90">
      <w:pPr>
        <w:numPr>
          <w:ilvl w:val="0"/>
          <w:numId w:val="97"/>
        </w:numPr>
        <w:tabs>
          <w:tab w:val="clear" w:pos="1080"/>
          <w:tab w:val="num" w:pos="1440"/>
        </w:tabs>
        <w:ind w:left="1440" w:right="180"/>
      </w:pPr>
      <w:r w:rsidRPr="00BF64E3">
        <w:t>Note options for free evening (local attractions/things to do and list of restaurants near hotel)</w:t>
      </w:r>
    </w:p>
    <w:p w:rsidR="000F4B90" w:rsidRPr="00BF64E3" w:rsidRDefault="000F4B90" w:rsidP="000F4B90">
      <w:pPr>
        <w:numPr>
          <w:ilvl w:val="0"/>
          <w:numId w:val="97"/>
        </w:numPr>
        <w:tabs>
          <w:tab w:val="clear" w:pos="1080"/>
          <w:tab w:val="num" w:pos="1440"/>
        </w:tabs>
        <w:ind w:left="1440" w:right="180"/>
      </w:pPr>
      <w:r w:rsidRPr="00BF64E3">
        <w:t xml:space="preserve">Note options for ground transportation to/from airport/hotel </w:t>
      </w:r>
    </w:p>
    <w:p w:rsidR="000F4B90" w:rsidRPr="00BF64E3" w:rsidRDefault="000F4B90" w:rsidP="000F4B90">
      <w:pPr>
        <w:numPr>
          <w:ilvl w:val="0"/>
          <w:numId w:val="97"/>
        </w:numPr>
        <w:tabs>
          <w:tab w:val="clear" w:pos="1080"/>
          <w:tab w:val="num" w:pos="1440"/>
        </w:tabs>
        <w:ind w:left="1440" w:right="180"/>
      </w:pPr>
      <w:r w:rsidRPr="00BF64E3">
        <w:t>Note the local weather</w:t>
      </w:r>
    </w:p>
    <w:p w:rsidR="00FB477A" w:rsidRPr="006805B0" w:rsidRDefault="00FB477A" w:rsidP="001E2287">
      <w:pPr>
        <w:numPr>
          <w:ilvl w:val="1"/>
          <w:numId w:val="76"/>
        </w:numPr>
        <w:ind w:left="1080" w:right="-540"/>
      </w:pPr>
      <w:r w:rsidRPr="006805B0">
        <w:rPr>
          <w:b/>
          <w:bCs/>
          <w:u w:val="single"/>
        </w:rPr>
        <w:t>Program Agenda</w:t>
      </w:r>
    </w:p>
    <w:p w:rsidR="000F4B90" w:rsidRPr="00BF64E3" w:rsidRDefault="000F4B90" w:rsidP="000F4B90">
      <w:pPr>
        <w:numPr>
          <w:ilvl w:val="0"/>
          <w:numId w:val="103"/>
        </w:numPr>
        <w:ind w:left="1440" w:right="180"/>
      </w:pPr>
      <w:r w:rsidRPr="00BF64E3">
        <w:t>Work closely with Program Chair re: schedule and agenda</w:t>
      </w:r>
    </w:p>
    <w:p w:rsidR="000F4B90" w:rsidRPr="00BF64E3" w:rsidRDefault="000F4B90" w:rsidP="000F4B90">
      <w:pPr>
        <w:numPr>
          <w:ilvl w:val="0"/>
          <w:numId w:val="103"/>
        </w:numPr>
        <w:ind w:left="1440" w:right="180"/>
      </w:pPr>
      <w:r w:rsidRPr="00BF64E3">
        <w:t>Print final agenda for registration packets</w:t>
      </w:r>
    </w:p>
    <w:p w:rsidR="00FB477A" w:rsidRPr="00041CE4" w:rsidRDefault="00FB477A" w:rsidP="001E2287">
      <w:pPr>
        <w:pStyle w:val="ListParagraph"/>
        <w:numPr>
          <w:ilvl w:val="1"/>
          <w:numId w:val="76"/>
        </w:numPr>
        <w:ind w:left="1080" w:right="-540"/>
        <w:rPr>
          <w:rFonts w:ascii="Times New Roman" w:hAnsi="Times New Roman"/>
          <w:b/>
          <w:bCs/>
          <w:sz w:val="24"/>
          <w:szCs w:val="24"/>
          <w:u w:val="single"/>
        </w:rPr>
      </w:pPr>
      <w:r w:rsidRPr="00041CE4">
        <w:rPr>
          <w:rFonts w:ascii="Times New Roman" w:hAnsi="Times New Roman"/>
          <w:b/>
          <w:bCs/>
          <w:sz w:val="24"/>
          <w:szCs w:val="24"/>
          <w:u w:val="single"/>
        </w:rPr>
        <w:t>Program Registration and Events</w:t>
      </w:r>
    </w:p>
    <w:p w:rsidR="000F4B90" w:rsidRPr="00BF64E3" w:rsidRDefault="000F4B90" w:rsidP="000F4B90">
      <w:pPr>
        <w:numPr>
          <w:ilvl w:val="0"/>
          <w:numId w:val="4"/>
        </w:numPr>
        <w:tabs>
          <w:tab w:val="clear" w:pos="1080"/>
          <w:tab w:val="num" w:pos="1440"/>
        </w:tabs>
        <w:ind w:left="1440" w:right="180" w:hanging="351"/>
      </w:pPr>
      <w:r w:rsidRPr="00BF64E3">
        <w:t>Work with Treasurer to create list of attendees – note all first-time attendees for recognition at conference</w:t>
      </w:r>
    </w:p>
    <w:p w:rsidR="000F4B90" w:rsidRPr="00BF64E3" w:rsidRDefault="000F4B90" w:rsidP="000F4B90">
      <w:pPr>
        <w:numPr>
          <w:ilvl w:val="0"/>
          <w:numId w:val="4"/>
        </w:numPr>
        <w:tabs>
          <w:tab w:val="clear" w:pos="1080"/>
          <w:tab w:val="num" w:pos="1440"/>
        </w:tabs>
        <w:ind w:left="1440" w:right="180" w:hanging="351"/>
      </w:pPr>
      <w:r w:rsidRPr="00BF64E3">
        <w:t xml:space="preserve">Prepare registration packets: </w:t>
      </w:r>
    </w:p>
    <w:p w:rsidR="000F4B90" w:rsidRPr="00BF64E3" w:rsidRDefault="000F4B90" w:rsidP="000F4B90">
      <w:pPr>
        <w:numPr>
          <w:ilvl w:val="0"/>
          <w:numId w:val="100"/>
        </w:numPr>
        <w:tabs>
          <w:tab w:val="num" w:pos="1800"/>
        </w:tabs>
        <w:ind w:left="1800" w:right="180"/>
      </w:pPr>
      <w:r w:rsidRPr="00BF64E3">
        <w:t>List of attendees</w:t>
      </w:r>
    </w:p>
    <w:p w:rsidR="000F4B90" w:rsidRPr="00BF64E3" w:rsidRDefault="000F4B90" w:rsidP="000F4B90">
      <w:pPr>
        <w:numPr>
          <w:ilvl w:val="0"/>
          <w:numId w:val="100"/>
        </w:numPr>
        <w:tabs>
          <w:tab w:val="num" w:pos="1800"/>
        </w:tabs>
        <w:ind w:left="1800" w:right="180"/>
      </w:pPr>
      <w:r w:rsidRPr="00BF64E3">
        <w:t>Agenda</w:t>
      </w:r>
    </w:p>
    <w:p w:rsidR="000F4B90" w:rsidRPr="00BF64E3" w:rsidRDefault="000F4B90" w:rsidP="000F4B90">
      <w:pPr>
        <w:numPr>
          <w:ilvl w:val="0"/>
          <w:numId w:val="100"/>
        </w:numPr>
        <w:tabs>
          <w:tab w:val="num" w:pos="1800"/>
        </w:tabs>
        <w:ind w:left="1800" w:right="180"/>
      </w:pPr>
      <w:r w:rsidRPr="00BF64E3">
        <w:t xml:space="preserve">Promotional piece for next year’s conference </w:t>
      </w:r>
    </w:p>
    <w:p w:rsidR="000F4B90" w:rsidRPr="00BF64E3" w:rsidRDefault="000F4B90" w:rsidP="000F4B90">
      <w:pPr>
        <w:numPr>
          <w:ilvl w:val="0"/>
          <w:numId w:val="4"/>
        </w:numPr>
        <w:tabs>
          <w:tab w:val="clear" w:pos="1080"/>
          <w:tab w:val="num" w:pos="1440"/>
        </w:tabs>
        <w:ind w:left="1440" w:right="180" w:hanging="351"/>
      </w:pPr>
      <w:r w:rsidRPr="00BF64E3">
        <w:t>Prepare name tags for attendees and speakers</w:t>
      </w:r>
    </w:p>
    <w:p w:rsidR="000F4B90" w:rsidRPr="00BF64E3" w:rsidRDefault="000F4B90" w:rsidP="000F4B90">
      <w:pPr>
        <w:pStyle w:val="NoSpacing"/>
        <w:numPr>
          <w:ilvl w:val="0"/>
          <w:numId w:val="101"/>
        </w:numPr>
        <w:tabs>
          <w:tab w:val="num" w:pos="1440"/>
        </w:tabs>
        <w:ind w:left="1440"/>
        <w:rPr>
          <w:rFonts w:cs="Times New Roman"/>
          <w:szCs w:val="24"/>
        </w:rPr>
      </w:pPr>
      <w:r w:rsidRPr="00BF64E3">
        <w:rPr>
          <w:rFonts w:cs="Times New Roman"/>
          <w:szCs w:val="24"/>
        </w:rPr>
        <w:t>Set up and staff a registration table during Conference (name tags, handouts, bags or folders for handouts, area informational brochures, etc.)</w:t>
      </w:r>
    </w:p>
    <w:p w:rsidR="00FB477A" w:rsidRPr="00041CE4" w:rsidRDefault="00FB477A" w:rsidP="00041CE4">
      <w:pPr>
        <w:pStyle w:val="ListParagraph"/>
        <w:numPr>
          <w:ilvl w:val="1"/>
          <w:numId w:val="76"/>
        </w:numPr>
        <w:ind w:left="1080" w:right="-540"/>
        <w:rPr>
          <w:rFonts w:ascii="Times New Roman" w:hAnsi="Times New Roman"/>
          <w:b/>
          <w:bCs/>
          <w:sz w:val="24"/>
          <w:szCs w:val="24"/>
          <w:u w:val="single"/>
        </w:rPr>
      </w:pPr>
      <w:r w:rsidRPr="00041CE4">
        <w:rPr>
          <w:rFonts w:ascii="Times New Roman" w:hAnsi="Times New Roman"/>
          <w:b/>
          <w:bCs/>
          <w:sz w:val="24"/>
          <w:szCs w:val="24"/>
          <w:u w:val="single"/>
        </w:rPr>
        <w:t>Program Communication</w:t>
      </w:r>
    </w:p>
    <w:p w:rsidR="000F4B90" w:rsidRPr="00BF64E3" w:rsidRDefault="000F4B90" w:rsidP="000F4B90">
      <w:pPr>
        <w:numPr>
          <w:ilvl w:val="0"/>
          <w:numId w:val="3"/>
        </w:numPr>
        <w:tabs>
          <w:tab w:val="clear" w:pos="1080"/>
          <w:tab w:val="num" w:pos="1440"/>
        </w:tabs>
        <w:ind w:left="1440" w:right="180"/>
      </w:pPr>
      <w:r w:rsidRPr="00BF64E3">
        <w:t xml:space="preserve">Promote Conference (program, group dinner, and location) via e-mail campaign: Save the Date (mid-May); Registration Form (mid-June); Teasers (mid-July, mid- and late-August, mid- and late-September) </w:t>
      </w:r>
    </w:p>
    <w:p w:rsidR="000F4B90" w:rsidRPr="00BF64E3" w:rsidRDefault="000F4B90" w:rsidP="000F4B90">
      <w:pPr>
        <w:numPr>
          <w:ilvl w:val="0"/>
          <w:numId w:val="3"/>
        </w:numPr>
        <w:tabs>
          <w:tab w:val="clear" w:pos="1080"/>
          <w:tab w:val="num" w:pos="1440"/>
        </w:tabs>
        <w:ind w:left="1440" w:right="180"/>
      </w:pPr>
      <w:r w:rsidRPr="00BF64E3">
        <w:t>Provide all information about site and program on website</w:t>
      </w:r>
    </w:p>
    <w:p w:rsidR="00FB477A" w:rsidRPr="00041CE4" w:rsidRDefault="000F4B90" w:rsidP="000F4B90">
      <w:pPr>
        <w:pStyle w:val="NoSpacing"/>
        <w:numPr>
          <w:ilvl w:val="0"/>
          <w:numId w:val="96"/>
        </w:numPr>
        <w:tabs>
          <w:tab w:val="num" w:pos="1440"/>
        </w:tabs>
        <w:ind w:left="1440"/>
        <w:rPr>
          <w:rFonts w:cs="Times New Roman"/>
          <w:szCs w:val="24"/>
        </w:rPr>
      </w:pPr>
      <w:r w:rsidRPr="00BF64E3">
        <w:rPr>
          <w:rFonts w:cs="Times New Roman"/>
          <w:szCs w:val="24"/>
        </w:rPr>
        <w:t>Reach out to those who register for conference but not hotel or for hotel rooms but not conference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678"/>
      </w:tblGrid>
      <w:tr w:rsidR="003D7C01" w:rsidRPr="00BF64E3" w:rsidTr="00FA0C7B">
        <w:trPr>
          <w:jc w:val="center"/>
        </w:trPr>
        <w:tc>
          <w:tcPr>
            <w:tcW w:w="3978" w:type="dxa"/>
          </w:tcPr>
          <w:p w:rsidR="004112A6" w:rsidRPr="00BF64E3" w:rsidRDefault="002B4373" w:rsidP="000F4B90">
            <w:pPr>
              <w:pStyle w:val="Heading2"/>
              <w:numPr>
                <w:ilvl w:val="0"/>
                <w:numId w:val="98"/>
              </w:numPr>
              <w:tabs>
                <w:tab w:val="clear" w:pos="1140"/>
                <w:tab w:val="num" w:pos="360"/>
              </w:tabs>
              <w:ind w:left="360" w:right="72"/>
              <w:jc w:val="left"/>
              <w:rPr>
                <w:sz w:val="24"/>
              </w:rPr>
            </w:pPr>
            <w:bookmarkStart w:id="18" w:name="_Toc355011867"/>
            <w:r w:rsidRPr="00BF64E3">
              <w:rPr>
                <w:sz w:val="24"/>
              </w:rPr>
              <w:lastRenderedPageBreak/>
              <w:t xml:space="preserve">Conference Program </w:t>
            </w:r>
            <w:r w:rsidR="00FA0C7B" w:rsidRPr="00BF64E3">
              <w:rPr>
                <w:sz w:val="24"/>
              </w:rPr>
              <w:t>C</w:t>
            </w:r>
            <w:r w:rsidRPr="00BF64E3">
              <w:rPr>
                <w:sz w:val="24"/>
              </w:rPr>
              <w:t>hair</w:t>
            </w:r>
            <w:bookmarkEnd w:id="18"/>
            <w:r w:rsidR="00C75CA1" w:rsidRPr="00BF64E3">
              <w:rPr>
                <w:sz w:val="24"/>
              </w:rPr>
              <w:t xml:space="preserve"> </w:t>
            </w:r>
          </w:p>
          <w:p w:rsidR="004112A6" w:rsidRPr="00BF64E3" w:rsidRDefault="00C75CA1" w:rsidP="00C75CA1">
            <w:pPr>
              <w:ind w:left="360"/>
              <w:rPr>
                <w:bCs/>
              </w:rPr>
            </w:pPr>
            <w:r w:rsidRPr="00BF64E3">
              <w:rPr>
                <w:bCs/>
              </w:rPr>
              <w:t>(Second Year Member-at-Large)</w:t>
            </w:r>
          </w:p>
          <w:p w:rsidR="004112A6" w:rsidRPr="00BF64E3" w:rsidRDefault="000E3C4B" w:rsidP="002B4373">
            <w:r>
              <w:rPr>
                <w:b/>
                <w:bCs/>
              </w:rPr>
              <w:br/>
            </w:r>
            <w:r w:rsidR="004112A6" w:rsidRPr="00BF64E3">
              <w:rPr>
                <w:b/>
                <w:bCs/>
              </w:rPr>
              <w:t>Duties and Responsibilities:</w:t>
            </w:r>
          </w:p>
          <w:p w:rsidR="004112A6" w:rsidRPr="00BF64E3" w:rsidRDefault="004112A6" w:rsidP="00BF64E3">
            <w:pPr>
              <w:pStyle w:val="ListParagraph"/>
              <w:numPr>
                <w:ilvl w:val="1"/>
                <w:numId w:val="62"/>
              </w:numPr>
              <w:tabs>
                <w:tab w:val="clear" w:pos="1860"/>
                <w:tab w:val="num" w:pos="360"/>
              </w:tabs>
              <w:ind w:left="360"/>
              <w:rPr>
                <w:rFonts w:ascii="Times New Roman" w:hAnsi="Times New Roman"/>
                <w:b/>
                <w:bCs/>
                <w:sz w:val="24"/>
                <w:szCs w:val="24"/>
                <w:u w:val="single"/>
              </w:rPr>
            </w:pPr>
            <w:r w:rsidRPr="00BF64E3">
              <w:rPr>
                <w:rFonts w:ascii="Times New Roman" w:hAnsi="Times New Roman"/>
                <w:b/>
                <w:bCs/>
                <w:sz w:val="24"/>
                <w:szCs w:val="24"/>
                <w:u w:val="single"/>
              </w:rPr>
              <w:t>Program Location</w:t>
            </w:r>
          </w:p>
          <w:p w:rsidR="004112A6" w:rsidRPr="00BF64E3" w:rsidRDefault="004112A6" w:rsidP="00C75CA1">
            <w:pPr>
              <w:numPr>
                <w:ilvl w:val="0"/>
                <w:numId w:val="75"/>
              </w:numPr>
              <w:ind w:left="540"/>
            </w:pPr>
            <w:r w:rsidRPr="00BF64E3">
              <w:t xml:space="preserve">Discuss/confirm city, hotel, </w:t>
            </w:r>
            <w:r w:rsidR="00C75CA1" w:rsidRPr="00BF64E3">
              <w:t>and</w:t>
            </w:r>
            <w:r w:rsidRPr="00BF64E3">
              <w:t xml:space="preserve"> dates of conference</w:t>
            </w:r>
          </w:p>
          <w:p w:rsidR="004112A6" w:rsidRPr="00BF64E3" w:rsidRDefault="004112A6" w:rsidP="00BF64E3">
            <w:pPr>
              <w:pStyle w:val="ListParagraph"/>
              <w:numPr>
                <w:ilvl w:val="1"/>
                <w:numId w:val="62"/>
              </w:numPr>
              <w:tabs>
                <w:tab w:val="clear" w:pos="1860"/>
                <w:tab w:val="num" w:pos="360"/>
              </w:tabs>
              <w:ind w:left="360"/>
              <w:rPr>
                <w:rFonts w:ascii="Times New Roman" w:hAnsi="Times New Roman"/>
                <w:b/>
                <w:bCs/>
                <w:sz w:val="24"/>
                <w:szCs w:val="24"/>
                <w:u w:val="single"/>
              </w:rPr>
            </w:pPr>
            <w:r w:rsidRPr="00BF64E3">
              <w:rPr>
                <w:rFonts w:ascii="Times New Roman" w:hAnsi="Times New Roman"/>
                <w:b/>
                <w:bCs/>
                <w:sz w:val="24"/>
                <w:szCs w:val="24"/>
                <w:u w:val="single"/>
              </w:rPr>
              <w:t>Program Agenda</w:t>
            </w:r>
          </w:p>
          <w:p w:rsidR="008E4FC5" w:rsidRPr="00BF64E3" w:rsidRDefault="008E4FC5" w:rsidP="00C75CA1">
            <w:pPr>
              <w:numPr>
                <w:ilvl w:val="0"/>
                <w:numId w:val="71"/>
              </w:numPr>
              <w:ind w:left="540"/>
            </w:pPr>
            <w:r w:rsidRPr="00BF64E3">
              <w:t xml:space="preserve">Select committee </w:t>
            </w:r>
          </w:p>
          <w:p w:rsidR="004112A6" w:rsidRPr="00BF64E3" w:rsidRDefault="004112A6" w:rsidP="00C75CA1">
            <w:pPr>
              <w:numPr>
                <w:ilvl w:val="0"/>
                <w:numId w:val="71"/>
              </w:numPr>
              <w:ind w:left="540"/>
            </w:pPr>
            <w:r w:rsidRPr="00BF64E3">
              <w:t>Determine basic schedule (session schedule, breaks, meals, special activities)</w:t>
            </w:r>
          </w:p>
          <w:p w:rsidR="004112A6" w:rsidRPr="00BF64E3" w:rsidRDefault="004112A6" w:rsidP="00C75CA1">
            <w:pPr>
              <w:numPr>
                <w:ilvl w:val="0"/>
                <w:numId w:val="71"/>
              </w:numPr>
              <w:ind w:left="540"/>
            </w:pPr>
            <w:r w:rsidRPr="00BF64E3">
              <w:t>Generate interest session ideas</w:t>
            </w:r>
          </w:p>
          <w:p w:rsidR="004112A6" w:rsidRPr="00BF64E3" w:rsidRDefault="004112A6" w:rsidP="00C75CA1">
            <w:pPr>
              <w:numPr>
                <w:ilvl w:val="0"/>
                <w:numId w:val="71"/>
              </w:numPr>
              <w:ind w:left="540"/>
            </w:pPr>
            <w:r w:rsidRPr="00BF64E3">
              <w:t>Discuss and select interest session topics</w:t>
            </w:r>
          </w:p>
          <w:p w:rsidR="004112A6" w:rsidRPr="00BF64E3" w:rsidRDefault="004112A6" w:rsidP="00C75CA1">
            <w:pPr>
              <w:numPr>
                <w:ilvl w:val="0"/>
                <w:numId w:val="71"/>
              </w:numPr>
              <w:ind w:left="540"/>
            </w:pPr>
            <w:r w:rsidRPr="00BF64E3">
              <w:t>Assign sessions to committee members</w:t>
            </w:r>
          </w:p>
          <w:p w:rsidR="004112A6" w:rsidRPr="00BF64E3" w:rsidRDefault="004112A6" w:rsidP="00C75CA1">
            <w:pPr>
              <w:numPr>
                <w:ilvl w:val="0"/>
                <w:numId w:val="71"/>
              </w:numPr>
              <w:ind w:left="540"/>
            </w:pPr>
            <w:r w:rsidRPr="00BF64E3">
              <w:t>Prepare preliminary program</w:t>
            </w:r>
          </w:p>
          <w:p w:rsidR="004112A6" w:rsidRPr="00BF64E3" w:rsidRDefault="004112A6" w:rsidP="00C75CA1">
            <w:pPr>
              <w:numPr>
                <w:ilvl w:val="0"/>
                <w:numId w:val="71"/>
              </w:numPr>
              <w:ind w:left="540"/>
            </w:pPr>
            <w:r w:rsidRPr="00BF64E3">
              <w:t xml:space="preserve">Prepare </w:t>
            </w:r>
            <w:r w:rsidR="00CD684F" w:rsidRPr="00BF64E3">
              <w:t xml:space="preserve">and distribute </w:t>
            </w:r>
            <w:r w:rsidRPr="00BF64E3">
              <w:t>final program</w:t>
            </w:r>
          </w:p>
          <w:p w:rsidR="004112A6" w:rsidRPr="00BF64E3" w:rsidRDefault="004112A6" w:rsidP="00BF64E3">
            <w:pPr>
              <w:pStyle w:val="ListParagraph"/>
              <w:numPr>
                <w:ilvl w:val="1"/>
                <w:numId w:val="62"/>
              </w:numPr>
              <w:tabs>
                <w:tab w:val="clear" w:pos="1860"/>
                <w:tab w:val="num" w:pos="360"/>
              </w:tabs>
              <w:ind w:left="360"/>
              <w:rPr>
                <w:rFonts w:ascii="Times New Roman" w:hAnsi="Times New Roman"/>
                <w:b/>
                <w:bCs/>
                <w:sz w:val="24"/>
                <w:szCs w:val="24"/>
                <w:u w:val="single"/>
              </w:rPr>
            </w:pPr>
            <w:r w:rsidRPr="00BF64E3">
              <w:rPr>
                <w:rFonts w:ascii="Times New Roman" w:hAnsi="Times New Roman"/>
                <w:b/>
                <w:bCs/>
                <w:sz w:val="24"/>
                <w:szCs w:val="24"/>
                <w:u w:val="single"/>
              </w:rPr>
              <w:t>Program Registration and Events</w:t>
            </w:r>
          </w:p>
          <w:p w:rsidR="004112A6" w:rsidRPr="00BF64E3" w:rsidRDefault="004112A6" w:rsidP="00C75CA1">
            <w:pPr>
              <w:numPr>
                <w:ilvl w:val="0"/>
                <w:numId w:val="72"/>
              </w:numPr>
              <w:ind w:left="540"/>
            </w:pPr>
            <w:r w:rsidRPr="00BF64E3">
              <w:t>Clarify reimbursement rules and procedures</w:t>
            </w:r>
          </w:p>
          <w:p w:rsidR="004112A6" w:rsidRPr="00BF64E3" w:rsidRDefault="004112A6" w:rsidP="00BF64E3">
            <w:pPr>
              <w:pStyle w:val="ListParagraph"/>
              <w:numPr>
                <w:ilvl w:val="1"/>
                <w:numId w:val="62"/>
              </w:numPr>
              <w:tabs>
                <w:tab w:val="clear" w:pos="1860"/>
                <w:tab w:val="num" w:pos="360"/>
              </w:tabs>
              <w:ind w:left="360"/>
              <w:rPr>
                <w:rFonts w:ascii="Times New Roman" w:hAnsi="Times New Roman"/>
                <w:b/>
                <w:bCs/>
                <w:sz w:val="24"/>
                <w:szCs w:val="24"/>
                <w:u w:val="single"/>
              </w:rPr>
            </w:pPr>
            <w:r w:rsidRPr="00BF64E3">
              <w:rPr>
                <w:rFonts w:ascii="Times New Roman" w:hAnsi="Times New Roman"/>
                <w:b/>
                <w:bCs/>
                <w:sz w:val="24"/>
                <w:szCs w:val="24"/>
                <w:u w:val="single"/>
              </w:rPr>
              <w:t xml:space="preserve">Program Speakers </w:t>
            </w:r>
          </w:p>
          <w:p w:rsidR="004112A6" w:rsidRPr="00BF64E3" w:rsidRDefault="00642626" w:rsidP="00C75CA1">
            <w:pPr>
              <w:numPr>
                <w:ilvl w:val="0"/>
                <w:numId w:val="73"/>
              </w:numPr>
              <w:ind w:left="540"/>
            </w:pPr>
            <w:r w:rsidRPr="00BF64E3">
              <w:t>Identify</w:t>
            </w:r>
            <w:r w:rsidR="004112A6" w:rsidRPr="00BF64E3">
              <w:t xml:space="preserve"> speakers</w:t>
            </w:r>
          </w:p>
          <w:p w:rsidR="004112A6" w:rsidRPr="00BF64E3" w:rsidRDefault="004112A6" w:rsidP="00C75CA1">
            <w:pPr>
              <w:numPr>
                <w:ilvl w:val="0"/>
                <w:numId w:val="73"/>
              </w:numPr>
              <w:ind w:left="540"/>
            </w:pPr>
            <w:r w:rsidRPr="00BF64E3">
              <w:t xml:space="preserve">Identify </w:t>
            </w:r>
            <w:r w:rsidR="00642626" w:rsidRPr="00BF64E3">
              <w:t xml:space="preserve">session moderators (NASSGAP </w:t>
            </w:r>
            <w:r w:rsidRPr="00BF64E3">
              <w:t xml:space="preserve"> Members)</w:t>
            </w:r>
          </w:p>
          <w:p w:rsidR="004112A6" w:rsidRPr="00BF64E3" w:rsidRDefault="004112A6" w:rsidP="00BF64E3">
            <w:pPr>
              <w:pStyle w:val="ListParagraph"/>
              <w:numPr>
                <w:ilvl w:val="1"/>
                <w:numId w:val="62"/>
              </w:numPr>
              <w:tabs>
                <w:tab w:val="clear" w:pos="1860"/>
                <w:tab w:val="num" w:pos="360"/>
              </w:tabs>
              <w:ind w:left="360"/>
              <w:rPr>
                <w:rFonts w:ascii="Times New Roman" w:hAnsi="Times New Roman"/>
                <w:b/>
                <w:bCs/>
                <w:sz w:val="24"/>
                <w:szCs w:val="24"/>
                <w:u w:val="single"/>
              </w:rPr>
            </w:pPr>
            <w:r w:rsidRPr="00BF64E3">
              <w:rPr>
                <w:rFonts w:ascii="Times New Roman" w:hAnsi="Times New Roman"/>
                <w:b/>
                <w:bCs/>
                <w:sz w:val="24"/>
                <w:szCs w:val="24"/>
                <w:u w:val="single"/>
              </w:rPr>
              <w:t>Program Communication</w:t>
            </w:r>
          </w:p>
          <w:p w:rsidR="004112A6" w:rsidRPr="00BF64E3" w:rsidRDefault="00A45CF2" w:rsidP="00C75CA1">
            <w:pPr>
              <w:numPr>
                <w:ilvl w:val="0"/>
                <w:numId w:val="74"/>
              </w:numPr>
              <w:ind w:left="540"/>
            </w:pPr>
            <w:r w:rsidRPr="00BF64E3">
              <w:t>Use</w:t>
            </w:r>
            <w:r w:rsidR="004112A6" w:rsidRPr="00BF64E3">
              <w:t xml:space="preserve"> NASSGAP stationery for correspondence</w:t>
            </w:r>
            <w:r w:rsidRPr="00BF64E3">
              <w:t xml:space="preserve"> as appropriate</w:t>
            </w:r>
          </w:p>
          <w:p w:rsidR="004112A6" w:rsidRPr="00BF64E3" w:rsidRDefault="004112A6" w:rsidP="00C75CA1">
            <w:pPr>
              <w:numPr>
                <w:ilvl w:val="0"/>
                <w:numId w:val="74"/>
              </w:numPr>
              <w:ind w:left="540"/>
            </w:pPr>
            <w:r w:rsidRPr="00BF64E3">
              <w:t>Share committee member – names/addresses/phone &amp; FAX numbers- with other members</w:t>
            </w:r>
          </w:p>
          <w:p w:rsidR="004112A6" w:rsidRPr="00BF64E3" w:rsidRDefault="004112A6" w:rsidP="00C75CA1">
            <w:pPr>
              <w:numPr>
                <w:ilvl w:val="0"/>
                <w:numId w:val="74"/>
              </w:numPr>
              <w:ind w:left="540"/>
            </w:pPr>
            <w:r w:rsidRPr="00BF64E3">
              <w:t>Contact potential committee members</w:t>
            </w:r>
          </w:p>
          <w:p w:rsidR="004112A6" w:rsidRPr="00BF64E3" w:rsidRDefault="004112A6" w:rsidP="00C75CA1">
            <w:pPr>
              <w:numPr>
                <w:ilvl w:val="0"/>
                <w:numId w:val="74"/>
              </w:numPr>
              <w:ind w:left="540"/>
            </w:pPr>
            <w:r w:rsidRPr="00BF64E3">
              <w:t>Confirm speaker participation with policy statement about free day and lunch</w:t>
            </w:r>
          </w:p>
          <w:p w:rsidR="004112A6" w:rsidRPr="00BF64E3" w:rsidRDefault="004112A6" w:rsidP="00C75CA1">
            <w:pPr>
              <w:numPr>
                <w:ilvl w:val="0"/>
                <w:numId w:val="74"/>
              </w:numPr>
              <w:ind w:left="540"/>
            </w:pPr>
            <w:r w:rsidRPr="00BF64E3">
              <w:t>Clarify equipment needs</w:t>
            </w:r>
          </w:p>
          <w:p w:rsidR="004112A6" w:rsidRPr="00BF64E3" w:rsidRDefault="004112A6" w:rsidP="00C75CA1">
            <w:pPr>
              <w:numPr>
                <w:ilvl w:val="0"/>
                <w:numId w:val="74"/>
              </w:numPr>
              <w:ind w:left="540"/>
            </w:pPr>
            <w:r w:rsidRPr="00BF64E3">
              <w:t xml:space="preserve">Contact potential speakers and moderators </w:t>
            </w:r>
          </w:p>
          <w:p w:rsidR="004112A6" w:rsidRPr="00BF64E3" w:rsidRDefault="004112A6" w:rsidP="00C75CA1">
            <w:pPr>
              <w:numPr>
                <w:ilvl w:val="0"/>
                <w:numId w:val="74"/>
              </w:numPr>
              <w:ind w:left="540"/>
            </w:pPr>
            <w:r w:rsidRPr="00BF64E3">
              <w:t>Write, sign and mail thank-you letters</w:t>
            </w:r>
          </w:p>
          <w:p w:rsidR="004112A6" w:rsidRPr="00BF64E3" w:rsidRDefault="004112A6"/>
        </w:tc>
        <w:tc>
          <w:tcPr>
            <w:tcW w:w="6678" w:type="dxa"/>
          </w:tcPr>
          <w:p w:rsidR="004112A6" w:rsidRPr="00BF64E3" w:rsidRDefault="004112A6" w:rsidP="000F4B90">
            <w:pPr>
              <w:pStyle w:val="ListParagraph"/>
              <w:numPr>
                <w:ilvl w:val="0"/>
                <w:numId w:val="98"/>
              </w:numPr>
              <w:tabs>
                <w:tab w:val="clear" w:pos="1140"/>
                <w:tab w:val="num" w:pos="342"/>
              </w:tabs>
              <w:ind w:left="342" w:right="180"/>
              <w:rPr>
                <w:rFonts w:ascii="Times New Roman" w:hAnsi="Times New Roman"/>
                <w:b/>
                <w:sz w:val="24"/>
                <w:szCs w:val="24"/>
              </w:rPr>
            </w:pPr>
            <w:r w:rsidRPr="00BF64E3">
              <w:rPr>
                <w:rFonts w:ascii="Times New Roman" w:hAnsi="Times New Roman"/>
                <w:b/>
                <w:sz w:val="24"/>
                <w:szCs w:val="24"/>
              </w:rPr>
              <w:t>Conference Site Coordinator</w:t>
            </w:r>
          </w:p>
          <w:p w:rsidR="00C75CA1" w:rsidRPr="00BF64E3" w:rsidRDefault="00C75CA1" w:rsidP="00C75CA1">
            <w:pPr>
              <w:ind w:left="360" w:right="180"/>
              <w:rPr>
                <w:bCs/>
              </w:rPr>
            </w:pPr>
            <w:r w:rsidRPr="00BF64E3">
              <w:rPr>
                <w:bCs/>
              </w:rPr>
              <w:t>(First Year Member-at-Large)</w:t>
            </w:r>
          </w:p>
          <w:p w:rsidR="004112A6" w:rsidRPr="00BF64E3" w:rsidRDefault="000E3C4B" w:rsidP="00C75CA1">
            <w:pPr>
              <w:ind w:right="180"/>
              <w:rPr>
                <w:b/>
                <w:bCs/>
              </w:rPr>
            </w:pPr>
            <w:r>
              <w:rPr>
                <w:b/>
                <w:bCs/>
              </w:rPr>
              <w:br/>
            </w:r>
            <w:r w:rsidR="004112A6" w:rsidRPr="00BF64E3">
              <w:rPr>
                <w:b/>
                <w:bCs/>
              </w:rPr>
              <w:t>Duties and Responsibilities:</w:t>
            </w:r>
          </w:p>
          <w:p w:rsidR="004112A6" w:rsidRPr="00BF64E3" w:rsidRDefault="004112A6" w:rsidP="000F4B90">
            <w:pPr>
              <w:pStyle w:val="ListParagraph"/>
              <w:numPr>
                <w:ilvl w:val="0"/>
                <w:numId w:val="102"/>
              </w:numPr>
              <w:tabs>
                <w:tab w:val="clear" w:pos="1860"/>
                <w:tab w:val="num" w:pos="342"/>
              </w:tabs>
              <w:ind w:left="342" w:right="180"/>
              <w:rPr>
                <w:rFonts w:ascii="Times New Roman" w:hAnsi="Times New Roman"/>
                <w:b/>
                <w:bCs/>
                <w:sz w:val="24"/>
                <w:szCs w:val="24"/>
                <w:u w:val="single"/>
              </w:rPr>
            </w:pPr>
            <w:r w:rsidRPr="00BF64E3">
              <w:rPr>
                <w:rFonts w:ascii="Times New Roman" w:hAnsi="Times New Roman"/>
                <w:b/>
                <w:bCs/>
                <w:sz w:val="24"/>
                <w:szCs w:val="24"/>
                <w:u w:val="single"/>
              </w:rPr>
              <w:t>Program Location</w:t>
            </w:r>
          </w:p>
          <w:p w:rsidR="004112A6" w:rsidRPr="00BF64E3" w:rsidRDefault="004112A6" w:rsidP="000F4B90">
            <w:pPr>
              <w:numPr>
                <w:ilvl w:val="0"/>
                <w:numId w:val="97"/>
              </w:numPr>
              <w:tabs>
                <w:tab w:val="clear" w:pos="1080"/>
                <w:tab w:val="num" w:pos="522"/>
              </w:tabs>
              <w:ind w:left="522" w:right="180"/>
            </w:pPr>
            <w:r w:rsidRPr="00BF64E3">
              <w:t>Discuss</w:t>
            </w:r>
            <w:r w:rsidR="00C75CA1" w:rsidRPr="00BF64E3">
              <w:t>/</w:t>
            </w:r>
            <w:r w:rsidRPr="00BF64E3">
              <w:t xml:space="preserve">confirm city, hotel, </w:t>
            </w:r>
            <w:r w:rsidR="00C75CA1" w:rsidRPr="00BF64E3">
              <w:t>and</w:t>
            </w:r>
            <w:r w:rsidRPr="00BF64E3">
              <w:t xml:space="preserve"> dates of conference</w:t>
            </w:r>
          </w:p>
          <w:p w:rsidR="00BF64E3" w:rsidRPr="00BF64E3" w:rsidRDefault="00BF64E3" w:rsidP="000F4B90">
            <w:pPr>
              <w:numPr>
                <w:ilvl w:val="0"/>
                <w:numId w:val="97"/>
              </w:numPr>
              <w:tabs>
                <w:tab w:val="clear" w:pos="1080"/>
                <w:tab w:val="num" w:pos="522"/>
              </w:tabs>
              <w:ind w:left="522" w:right="180"/>
            </w:pPr>
            <w:r w:rsidRPr="00BF64E3">
              <w:t>Establish relationship with hotel (April/May)</w:t>
            </w:r>
          </w:p>
          <w:p w:rsidR="00667CBE" w:rsidRPr="00BF64E3" w:rsidRDefault="00667CBE" w:rsidP="000F4B90">
            <w:pPr>
              <w:numPr>
                <w:ilvl w:val="0"/>
                <w:numId w:val="97"/>
              </w:numPr>
              <w:tabs>
                <w:tab w:val="clear" w:pos="1080"/>
                <w:tab w:val="num" w:pos="522"/>
              </w:tabs>
              <w:ind w:left="522" w:right="180"/>
            </w:pPr>
            <w:r w:rsidRPr="00BF64E3">
              <w:t>Make all arrangements with hotel including:</w:t>
            </w:r>
          </w:p>
          <w:p w:rsidR="00896CC9" w:rsidRPr="00BF64E3" w:rsidRDefault="00896CC9" w:rsidP="000F4B90">
            <w:pPr>
              <w:numPr>
                <w:ilvl w:val="1"/>
                <w:numId w:val="97"/>
              </w:numPr>
              <w:tabs>
                <w:tab w:val="clear" w:pos="1440"/>
                <w:tab w:val="num" w:pos="882"/>
              </w:tabs>
              <w:ind w:left="882" w:right="180"/>
            </w:pPr>
            <w:r w:rsidRPr="00BF64E3">
              <w:t>Room rates – individual and meeting</w:t>
            </w:r>
          </w:p>
          <w:p w:rsidR="00667CBE" w:rsidRPr="00BF64E3" w:rsidRDefault="008E4FC5" w:rsidP="000F4B90">
            <w:pPr>
              <w:numPr>
                <w:ilvl w:val="1"/>
                <w:numId w:val="97"/>
              </w:numPr>
              <w:tabs>
                <w:tab w:val="clear" w:pos="1440"/>
                <w:tab w:val="num" w:pos="882"/>
              </w:tabs>
              <w:ind w:left="882" w:right="180"/>
            </w:pPr>
            <w:r w:rsidRPr="00BF64E3">
              <w:t>Times, l</w:t>
            </w:r>
            <w:r w:rsidR="00065E81" w:rsidRPr="00BF64E3">
              <w:t>ocations</w:t>
            </w:r>
            <w:r w:rsidRPr="00BF64E3">
              <w:t>,</w:t>
            </w:r>
            <w:r w:rsidR="00065E81" w:rsidRPr="00BF64E3">
              <w:t xml:space="preserve"> menus for all meals</w:t>
            </w:r>
            <w:r w:rsidR="003458F1" w:rsidRPr="00BF64E3">
              <w:t>/</w:t>
            </w:r>
            <w:r w:rsidR="00065E81" w:rsidRPr="00BF64E3">
              <w:t>breaks</w:t>
            </w:r>
            <w:r w:rsidR="006805B0" w:rsidRPr="00BF64E3">
              <w:t xml:space="preserve"> for Exec</w:t>
            </w:r>
            <w:r w:rsidR="003458F1" w:rsidRPr="00BF64E3">
              <w:t>.</w:t>
            </w:r>
            <w:r w:rsidR="006805B0" w:rsidRPr="00BF64E3">
              <w:t xml:space="preserve"> Committee Meeting and Conference</w:t>
            </w:r>
            <w:r w:rsidRPr="00BF64E3">
              <w:t>,</w:t>
            </w:r>
            <w:r w:rsidR="006805B0" w:rsidRPr="00BF64E3">
              <w:t xml:space="preserve"> including the President’s reception and group </w:t>
            </w:r>
            <w:r w:rsidR="003458F1" w:rsidRPr="00BF64E3">
              <w:t xml:space="preserve">meal </w:t>
            </w:r>
            <w:r w:rsidR="006805B0" w:rsidRPr="00BF64E3">
              <w:t>outing (1 night)</w:t>
            </w:r>
            <w:r w:rsidR="003458F1" w:rsidRPr="00BF64E3">
              <w:t>; tweak food numbers based on registrations</w:t>
            </w:r>
          </w:p>
          <w:p w:rsidR="00E722CC" w:rsidRPr="00BF64E3" w:rsidRDefault="00E722CC" w:rsidP="000F4B90">
            <w:pPr>
              <w:numPr>
                <w:ilvl w:val="1"/>
                <w:numId w:val="97"/>
              </w:numPr>
              <w:tabs>
                <w:tab w:val="clear" w:pos="1440"/>
                <w:tab w:val="num" w:pos="882"/>
              </w:tabs>
              <w:ind w:left="882" w:right="180"/>
            </w:pPr>
            <w:r w:rsidRPr="00BF64E3">
              <w:t>Meeting room set-up</w:t>
            </w:r>
            <w:r w:rsidR="008E4FC5" w:rsidRPr="00BF64E3">
              <w:t xml:space="preserve"> (classroom </w:t>
            </w:r>
            <w:r w:rsidR="003458F1" w:rsidRPr="00BF64E3">
              <w:t>/</w:t>
            </w:r>
            <w:r w:rsidR="008E4FC5" w:rsidRPr="00BF64E3">
              <w:t>u-shape used in past): pads,</w:t>
            </w:r>
            <w:r w:rsidRPr="00BF64E3">
              <w:t xml:space="preserve"> pens, </w:t>
            </w:r>
            <w:r w:rsidR="008E4FC5" w:rsidRPr="00BF64E3">
              <w:t xml:space="preserve">water, </w:t>
            </w:r>
            <w:r w:rsidRPr="00BF64E3">
              <w:t>and candy dishes on tables</w:t>
            </w:r>
          </w:p>
          <w:p w:rsidR="000F58BD" w:rsidRPr="00BF64E3" w:rsidRDefault="00667CBE" w:rsidP="000F4B90">
            <w:pPr>
              <w:numPr>
                <w:ilvl w:val="1"/>
                <w:numId w:val="97"/>
              </w:numPr>
              <w:tabs>
                <w:tab w:val="clear" w:pos="1440"/>
                <w:tab w:val="num" w:pos="882"/>
              </w:tabs>
              <w:ind w:left="882" w:right="180"/>
            </w:pPr>
            <w:r w:rsidRPr="00BF64E3">
              <w:t>Audio/Visual and other equipment</w:t>
            </w:r>
            <w:r w:rsidR="00E722CC" w:rsidRPr="00BF64E3">
              <w:t>:</w:t>
            </w:r>
            <w:r w:rsidR="006805B0" w:rsidRPr="00BF64E3">
              <w:t xml:space="preserve"> </w:t>
            </w:r>
            <w:r w:rsidR="00E722CC" w:rsidRPr="00BF64E3">
              <w:t>podium; podium mic; lapel mic; laptop</w:t>
            </w:r>
            <w:r w:rsidR="008E4FC5" w:rsidRPr="00BF64E3">
              <w:t xml:space="preserve"> and</w:t>
            </w:r>
            <w:r w:rsidR="00E722CC" w:rsidRPr="00BF64E3">
              <w:t xml:space="preserve"> projector</w:t>
            </w:r>
            <w:r w:rsidR="008E4FC5" w:rsidRPr="00BF64E3">
              <w:t xml:space="preserve"> (obtain from member if possible due to cost of renting from hotel)</w:t>
            </w:r>
            <w:r w:rsidR="00E722CC" w:rsidRPr="00BF64E3">
              <w:t>; screen; flip chart and markers; equipment to v</w:t>
            </w:r>
            <w:r w:rsidR="006805B0" w:rsidRPr="00BF64E3">
              <w:t>ideo</w:t>
            </w:r>
            <w:r w:rsidR="00E722CC" w:rsidRPr="00BF64E3">
              <w:t xml:space="preserve"> or </w:t>
            </w:r>
            <w:r w:rsidR="006805B0" w:rsidRPr="00BF64E3">
              <w:t>teleconference</w:t>
            </w:r>
            <w:r w:rsidR="00E722CC" w:rsidRPr="00BF64E3">
              <w:t xml:space="preserve"> sessions (optional); Internet availability</w:t>
            </w:r>
            <w:r w:rsidR="00FA0C7B" w:rsidRPr="00BF64E3">
              <w:t xml:space="preserve"> </w:t>
            </w:r>
          </w:p>
          <w:p w:rsidR="008E4FC5" w:rsidRPr="00BF64E3" w:rsidRDefault="00FA0C7B" w:rsidP="000F4B90">
            <w:pPr>
              <w:pStyle w:val="NoSpacing"/>
              <w:numPr>
                <w:ilvl w:val="0"/>
                <w:numId w:val="99"/>
              </w:numPr>
              <w:rPr>
                <w:rFonts w:cs="Times New Roman"/>
                <w:szCs w:val="24"/>
              </w:rPr>
            </w:pPr>
            <w:r w:rsidRPr="00BF64E3">
              <w:rPr>
                <w:rFonts w:cs="Times New Roman"/>
                <w:szCs w:val="24"/>
              </w:rPr>
              <w:t>S</w:t>
            </w:r>
            <w:r w:rsidR="000F58BD" w:rsidRPr="00BF64E3">
              <w:rPr>
                <w:rFonts w:cs="Times New Roman"/>
                <w:szCs w:val="24"/>
              </w:rPr>
              <w:t>pecial accommodations</w:t>
            </w:r>
            <w:r w:rsidR="008E4FC5" w:rsidRPr="00BF64E3">
              <w:rPr>
                <w:rFonts w:cs="Times New Roman"/>
                <w:szCs w:val="24"/>
              </w:rPr>
              <w:t xml:space="preserve"> (i.e. food allergies or physical disabilities that limit mobility on stairs, long walks, etc.)</w:t>
            </w:r>
          </w:p>
          <w:p w:rsidR="00896CC9" w:rsidRPr="00BF64E3" w:rsidRDefault="00896CC9" w:rsidP="000F4B90">
            <w:pPr>
              <w:numPr>
                <w:ilvl w:val="0"/>
                <w:numId w:val="97"/>
              </w:numPr>
              <w:tabs>
                <w:tab w:val="clear" w:pos="1080"/>
                <w:tab w:val="num" w:pos="522"/>
              </w:tabs>
              <w:ind w:left="522" w:right="180"/>
            </w:pPr>
            <w:r w:rsidRPr="00BF64E3">
              <w:t>Monitor the number of rooms reserved</w:t>
            </w:r>
          </w:p>
          <w:p w:rsidR="00FA0C7B" w:rsidRPr="00BF64E3" w:rsidRDefault="00713855" w:rsidP="000F4B90">
            <w:pPr>
              <w:numPr>
                <w:ilvl w:val="0"/>
                <w:numId w:val="97"/>
              </w:numPr>
              <w:tabs>
                <w:tab w:val="clear" w:pos="1080"/>
                <w:tab w:val="num" w:pos="522"/>
              </w:tabs>
              <w:ind w:left="522" w:right="180"/>
            </w:pPr>
            <w:r w:rsidRPr="00BF64E3">
              <w:t>Note</w:t>
            </w:r>
            <w:r w:rsidR="00E722CC" w:rsidRPr="00BF64E3">
              <w:t xml:space="preserve"> options for </w:t>
            </w:r>
            <w:r w:rsidR="00FA0C7B" w:rsidRPr="00BF64E3">
              <w:t>free</w:t>
            </w:r>
            <w:r w:rsidR="00E722CC" w:rsidRPr="00BF64E3">
              <w:t xml:space="preserve"> evening</w:t>
            </w:r>
            <w:r w:rsidR="00FA0C7B" w:rsidRPr="00BF64E3">
              <w:t xml:space="preserve"> (local attractions/things to do and list of restaurants near hotel)</w:t>
            </w:r>
          </w:p>
          <w:p w:rsidR="00FA0C7B" w:rsidRPr="00BF64E3" w:rsidRDefault="003458F1" w:rsidP="000F4B90">
            <w:pPr>
              <w:numPr>
                <w:ilvl w:val="0"/>
                <w:numId w:val="97"/>
              </w:numPr>
              <w:tabs>
                <w:tab w:val="clear" w:pos="1080"/>
                <w:tab w:val="num" w:pos="522"/>
              </w:tabs>
              <w:ind w:left="522" w:right="180"/>
            </w:pPr>
            <w:r w:rsidRPr="00BF64E3">
              <w:t>Note options for</w:t>
            </w:r>
            <w:r w:rsidR="00FA0C7B" w:rsidRPr="00BF64E3">
              <w:t xml:space="preserve"> ground transportation to</w:t>
            </w:r>
            <w:r w:rsidRPr="00BF64E3">
              <w:t>/from airport/</w:t>
            </w:r>
            <w:r w:rsidR="00FA0C7B" w:rsidRPr="00BF64E3">
              <w:t xml:space="preserve">hotel </w:t>
            </w:r>
          </w:p>
          <w:p w:rsidR="00FA0C7B" w:rsidRPr="00BF64E3" w:rsidRDefault="00FA0C7B" w:rsidP="000F4B90">
            <w:pPr>
              <w:numPr>
                <w:ilvl w:val="0"/>
                <w:numId w:val="97"/>
              </w:numPr>
              <w:tabs>
                <w:tab w:val="clear" w:pos="1080"/>
                <w:tab w:val="num" w:pos="522"/>
              </w:tabs>
              <w:ind w:left="522" w:right="180"/>
            </w:pPr>
            <w:r w:rsidRPr="00BF64E3">
              <w:t>Note the local weather</w:t>
            </w:r>
          </w:p>
          <w:p w:rsidR="004112A6" w:rsidRPr="00BF64E3" w:rsidRDefault="004112A6" w:rsidP="000F4B90">
            <w:pPr>
              <w:pStyle w:val="ListParagraph"/>
              <w:numPr>
                <w:ilvl w:val="0"/>
                <w:numId w:val="102"/>
              </w:numPr>
              <w:tabs>
                <w:tab w:val="clear" w:pos="1860"/>
                <w:tab w:val="num" w:pos="342"/>
              </w:tabs>
              <w:ind w:left="342" w:right="180"/>
              <w:rPr>
                <w:rFonts w:ascii="Times New Roman" w:hAnsi="Times New Roman"/>
                <w:sz w:val="24"/>
                <w:szCs w:val="24"/>
              </w:rPr>
            </w:pPr>
            <w:r w:rsidRPr="00BF64E3">
              <w:rPr>
                <w:rFonts w:ascii="Times New Roman" w:hAnsi="Times New Roman"/>
                <w:b/>
                <w:bCs/>
                <w:sz w:val="24"/>
                <w:szCs w:val="24"/>
                <w:u w:val="single"/>
              </w:rPr>
              <w:t>Program Agenda</w:t>
            </w:r>
          </w:p>
          <w:p w:rsidR="004112A6" w:rsidRPr="00BF64E3" w:rsidRDefault="00497C74" w:rsidP="00C75CA1">
            <w:pPr>
              <w:numPr>
                <w:ilvl w:val="0"/>
                <w:numId w:val="5"/>
              </w:numPr>
              <w:tabs>
                <w:tab w:val="clear" w:pos="1080"/>
                <w:tab w:val="num" w:pos="522"/>
              </w:tabs>
              <w:ind w:left="522" w:right="180" w:hanging="353"/>
            </w:pPr>
            <w:r w:rsidRPr="00BF64E3">
              <w:t>Work closely with Program Chair</w:t>
            </w:r>
            <w:r w:rsidR="003458F1" w:rsidRPr="00BF64E3">
              <w:t xml:space="preserve"> re: schedule and agenda</w:t>
            </w:r>
          </w:p>
          <w:p w:rsidR="00896CC9" w:rsidRPr="00BF64E3" w:rsidRDefault="00896CC9" w:rsidP="00C75CA1">
            <w:pPr>
              <w:numPr>
                <w:ilvl w:val="0"/>
                <w:numId w:val="5"/>
              </w:numPr>
              <w:tabs>
                <w:tab w:val="clear" w:pos="1080"/>
                <w:tab w:val="num" w:pos="522"/>
              </w:tabs>
              <w:ind w:left="522" w:right="180" w:hanging="353"/>
            </w:pPr>
            <w:r w:rsidRPr="00BF64E3">
              <w:t>Print final agenda for registration packets</w:t>
            </w:r>
          </w:p>
          <w:p w:rsidR="004112A6" w:rsidRPr="00BF64E3" w:rsidRDefault="004112A6" w:rsidP="000F4B90">
            <w:pPr>
              <w:pStyle w:val="ListParagraph"/>
              <w:numPr>
                <w:ilvl w:val="0"/>
                <w:numId w:val="102"/>
              </w:numPr>
              <w:tabs>
                <w:tab w:val="clear" w:pos="1860"/>
                <w:tab w:val="num" w:pos="342"/>
              </w:tabs>
              <w:ind w:left="342" w:right="180"/>
              <w:rPr>
                <w:rFonts w:ascii="Times New Roman" w:hAnsi="Times New Roman"/>
                <w:b/>
                <w:bCs/>
                <w:sz w:val="24"/>
                <w:szCs w:val="24"/>
                <w:u w:val="single"/>
              </w:rPr>
            </w:pPr>
            <w:r w:rsidRPr="00BF64E3">
              <w:rPr>
                <w:rFonts w:ascii="Times New Roman" w:hAnsi="Times New Roman"/>
                <w:b/>
                <w:bCs/>
                <w:sz w:val="24"/>
                <w:szCs w:val="24"/>
                <w:u w:val="single"/>
              </w:rPr>
              <w:t>Program Registration and Events</w:t>
            </w:r>
          </w:p>
          <w:p w:rsidR="003D7C01" w:rsidRPr="00BF64E3" w:rsidRDefault="00BF64E3" w:rsidP="00C75CA1">
            <w:pPr>
              <w:numPr>
                <w:ilvl w:val="0"/>
                <w:numId w:val="4"/>
              </w:numPr>
              <w:tabs>
                <w:tab w:val="clear" w:pos="1080"/>
                <w:tab w:val="num" w:pos="522"/>
              </w:tabs>
              <w:ind w:left="522" w:right="180" w:hanging="351"/>
            </w:pPr>
            <w:r w:rsidRPr="00BF64E3">
              <w:t>Work with Treasurer to c</w:t>
            </w:r>
            <w:r w:rsidR="00713855" w:rsidRPr="00BF64E3">
              <w:t xml:space="preserve">reate </w:t>
            </w:r>
            <w:r w:rsidR="003458F1" w:rsidRPr="00BF64E3">
              <w:t>list</w:t>
            </w:r>
            <w:r w:rsidR="00713855" w:rsidRPr="00BF64E3">
              <w:t xml:space="preserve"> of</w:t>
            </w:r>
            <w:r w:rsidR="003D7C01" w:rsidRPr="00BF64E3">
              <w:t xml:space="preserve"> attendees</w:t>
            </w:r>
            <w:r w:rsidRPr="00BF64E3">
              <w:t xml:space="preserve"> – note all first-time attendees for recognition at conference</w:t>
            </w:r>
          </w:p>
          <w:p w:rsidR="00713855" w:rsidRPr="00BF64E3" w:rsidRDefault="00713855" w:rsidP="00C75CA1">
            <w:pPr>
              <w:numPr>
                <w:ilvl w:val="0"/>
                <w:numId w:val="4"/>
              </w:numPr>
              <w:tabs>
                <w:tab w:val="clear" w:pos="1080"/>
                <w:tab w:val="num" w:pos="522"/>
              </w:tabs>
              <w:ind w:left="522" w:right="180" w:hanging="351"/>
            </w:pPr>
            <w:r w:rsidRPr="00BF64E3">
              <w:t>P</w:t>
            </w:r>
            <w:r w:rsidR="00896CC9" w:rsidRPr="00BF64E3">
              <w:t xml:space="preserve">repare </w:t>
            </w:r>
            <w:r w:rsidR="004112A6" w:rsidRPr="00BF64E3">
              <w:t>registration packets</w:t>
            </w:r>
            <w:r w:rsidRPr="00BF64E3">
              <w:t>:</w:t>
            </w:r>
            <w:r w:rsidR="004112A6" w:rsidRPr="00BF64E3">
              <w:t xml:space="preserve"> </w:t>
            </w:r>
          </w:p>
          <w:p w:rsidR="00713855" w:rsidRPr="00BF64E3" w:rsidRDefault="00713855" w:rsidP="000F4B90">
            <w:pPr>
              <w:numPr>
                <w:ilvl w:val="0"/>
                <w:numId w:val="100"/>
              </w:numPr>
              <w:ind w:right="180"/>
            </w:pPr>
            <w:r w:rsidRPr="00BF64E3">
              <w:t>L</w:t>
            </w:r>
            <w:r w:rsidR="004112A6" w:rsidRPr="00BF64E3">
              <w:t>ist of attendees</w:t>
            </w:r>
          </w:p>
          <w:p w:rsidR="00713855" w:rsidRPr="00BF64E3" w:rsidRDefault="00713855" w:rsidP="000F4B90">
            <w:pPr>
              <w:numPr>
                <w:ilvl w:val="0"/>
                <w:numId w:val="100"/>
              </w:numPr>
              <w:ind w:right="180"/>
            </w:pPr>
            <w:r w:rsidRPr="00BF64E3">
              <w:t>Agenda</w:t>
            </w:r>
          </w:p>
          <w:p w:rsidR="004112A6" w:rsidRPr="00BF64E3" w:rsidRDefault="00713855" w:rsidP="000F4B90">
            <w:pPr>
              <w:numPr>
                <w:ilvl w:val="0"/>
                <w:numId w:val="100"/>
              </w:numPr>
              <w:ind w:right="180"/>
            </w:pPr>
            <w:r w:rsidRPr="00BF64E3">
              <w:t xml:space="preserve">Promotional piece for next year’s conference </w:t>
            </w:r>
          </w:p>
          <w:p w:rsidR="004112A6" w:rsidRPr="00BF64E3" w:rsidRDefault="004112A6" w:rsidP="00C75CA1">
            <w:pPr>
              <w:numPr>
                <w:ilvl w:val="0"/>
                <w:numId w:val="4"/>
              </w:numPr>
              <w:tabs>
                <w:tab w:val="clear" w:pos="1080"/>
                <w:tab w:val="num" w:pos="522"/>
              </w:tabs>
              <w:ind w:left="522" w:right="180" w:hanging="351"/>
            </w:pPr>
            <w:r w:rsidRPr="00BF64E3">
              <w:t>Prepare name tags for attendees and speakers</w:t>
            </w:r>
          </w:p>
          <w:p w:rsidR="00642626" w:rsidRPr="00BF64E3" w:rsidRDefault="00642626" w:rsidP="000F4B90">
            <w:pPr>
              <w:pStyle w:val="NoSpacing"/>
              <w:numPr>
                <w:ilvl w:val="0"/>
                <w:numId w:val="101"/>
              </w:numPr>
              <w:ind w:left="522"/>
              <w:rPr>
                <w:rFonts w:cs="Times New Roman"/>
                <w:szCs w:val="24"/>
              </w:rPr>
            </w:pPr>
            <w:r w:rsidRPr="00BF64E3">
              <w:rPr>
                <w:rFonts w:cs="Times New Roman"/>
                <w:szCs w:val="24"/>
              </w:rPr>
              <w:t xml:space="preserve">Set up and staff </w:t>
            </w:r>
            <w:r w:rsidR="00510672" w:rsidRPr="00BF64E3">
              <w:rPr>
                <w:rFonts w:cs="Times New Roman"/>
                <w:szCs w:val="24"/>
              </w:rPr>
              <w:t xml:space="preserve">a </w:t>
            </w:r>
            <w:r w:rsidRPr="00BF64E3">
              <w:rPr>
                <w:rFonts w:cs="Times New Roman"/>
                <w:szCs w:val="24"/>
              </w:rPr>
              <w:t>registration table during Conference</w:t>
            </w:r>
            <w:r w:rsidR="00713855" w:rsidRPr="00BF64E3">
              <w:rPr>
                <w:rFonts w:cs="Times New Roman"/>
                <w:szCs w:val="24"/>
              </w:rPr>
              <w:t xml:space="preserve"> (name tags, handouts, bags or folders for handouts, area informational brochures, etc.)</w:t>
            </w:r>
          </w:p>
          <w:p w:rsidR="004112A6" w:rsidRPr="00BF64E3" w:rsidRDefault="005C6493" w:rsidP="000F4B90">
            <w:pPr>
              <w:pStyle w:val="ListParagraph"/>
              <w:numPr>
                <w:ilvl w:val="0"/>
                <w:numId w:val="102"/>
              </w:numPr>
              <w:tabs>
                <w:tab w:val="clear" w:pos="1860"/>
                <w:tab w:val="num" w:pos="342"/>
              </w:tabs>
              <w:ind w:left="342" w:right="180"/>
              <w:rPr>
                <w:rFonts w:ascii="Times New Roman" w:hAnsi="Times New Roman"/>
                <w:b/>
                <w:bCs/>
                <w:sz w:val="24"/>
                <w:szCs w:val="24"/>
                <w:u w:val="single"/>
              </w:rPr>
            </w:pPr>
            <w:r w:rsidRPr="00BF64E3">
              <w:rPr>
                <w:rFonts w:ascii="Times New Roman" w:hAnsi="Times New Roman"/>
                <w:b/>
                <w:bCs/>
                <w:sz w:val="24"/>
                <w:szCs w:val="24"/>
                <w:u w:val="single"/>
              </w:rPr>
              <w:t xml:space="preserve">Program </w:t>
            </w:r>
            <w:r w:rsidR="004112A6" w:rsidRPr="00BF64E3">
              <w:rPr>
                <w:rFonts w:ascii="Times New Roman" w:hAnsi="Times New Roman"/>
                <w:b/>
                <w:bCs/>
                <w:sz w:val="24"/>
                <w:szCs w:val="24"/>
                <w:u w:val="single"/>
              </w:rPr>
              <w:t>Communication</w:t>
            </w:r>
          </w:p>
          <w:p w:rsidR="00497C74" w:rsidRPr="00BF64E3" w:rsidRDefault="00497C74" w:rsidP="00C75CA1">
            <w:pPr>
              <w:numPr>
                <w:ilvl w:val="0"/>
                <w:numId w:val="3"/>
              </w:numPr>
              <w:tabs>
                <w:tab w:val="clear" w:pos="1080"/>
                <w:tab w:val="num" w:pos="522"/>
              </w:tabs>
              <w:ind w:left="522" w:right="180"/>
            </w:pPr>
            <w:r w:rsidRPr="00BF64E3">
              <w:t xml:space="preserve">Promote Conference </w:t>
            </w:r>
            <w:r w:rsidR="00713855" w:rsidRPr="00BF64E3">
              <w:t xml:space="preserve">(program, group dinner, and location) </w:t>
            </w:r>
            <w:r w:rsidRPr="00BF64E3">
              <w:t>via e-mail campaign: Save the Date (mid-May); Registration Form (mid-June); Teasers (mid-July, mid- and late-August, mid- and late-September)</w:t>
            </w:r>
            <w:r w:rsidR="00713855" w:rsidRPr="00BF64E3">
              <w:t xml:space="preserve"> </w:t>
            </w:r>
          </w:p>
          <w:p w:rsidR="003458F1" w:rsidRPr="00BF64E3" w:rsidRDefault="00497C74" w:rsidP="00713855">
            <w:pPr>
              <w:numPr>
                <w:ilvl w:val="0"/>
                <w:numId w:val="3"/>
              </w:numPr>
              <w:tabs>
                <w:tab w:val="clear" w:pos="1080"/>
                <w:tab w:val="num" w:pos="522"/>
              </w:tabs>
              <w:ind w:left="522" w:right="180"/>
            </w:pPr>
            <w:r w:rsidRPr="00BF64E3">
              <w:t xml:space="preserve">Provide </w:t>
            </w:r>
            <w:r w:rsidR="00FA0C7B" w:rsidRPr="00BF64E3">
              <w:t xml:space="preserve">all </w:t>
            </w:r>
            <w:r w:rsidRPr="00BF64E3">
              <w:t xml:space="preserve">information </w:t>
            </w:r>
            <w:r w:rsidR="00FA0C7B" w:rsidRPr="00BF64E3">
              <w:t>about site and program on website</w:t>
            </w:r>
          </w:p>
          <w:p w:rsidR="00A45CF2" w:rsidRPr="00BF64E3" w:rsidRDefault="003458F1" w:rsidP="00BF64E3">
            <w:pPr>
              <w:numPr>
                <w:ilvl w:val="0"/>
                <w:numId w:val="3"/>
              </w:numPr>
              <w:tabs>
                <w:tab w:val="clear" w:pos="1080"/>
                <w:tab w:val="num" w:pos="522"/>
              </w:tabs>
              <w:ind w:left="522" w:right="180"/>
            </w:pPr>
            <w:r w:rsidRPr="00BF64E3">
              <w:t xml:space="preserve">Reach out to those who register for conference but not hotel </w:t>
            </w:r>
            <w:r w:rsidR="00BF64E3" w:rsidRPr="00BF64E3">
              <w:t>or for hotel rooms but not conference</w:t>
            </w:r>
            <w:r w:rsidRPr="00BF64E3">
              <w:t xml:space="preserve"> </w:t>
            </w:r>
            <w:r w:rsidR="005C6493" w:rsidRPr="00BF64E3">
              <w:t xml:space="preserve"> </w:t>
            </w:r>
          </w:p>
        </w:tc>
      </w:tr>
    </w:tbl>
    <w:p w:rsidR="004112A6" w:rsidRPr="00447045" w:rsidRDefault="004112A6">
      <w:pPr>
        <w:ind w:left="360"/>
        <w:rPr>
          <w:sz w:val="26"/>
          <w:szCs w:val="26"/>
        </w:rPr>
        <w:sectPr w:rsidR="004112A6" w:rsidRPr="00447045" w:rsidSect="006C6991">
          <w:footerReference w:type="default" r:id="rId11"/>
          <w:type w:val="nextColumn"/>
          <w:pgSz w:w="12240" w:h="15840"/>
          <w:pgMar w:top="720" w:right="720" w:bottom="720" w:left="720" w:header="720" w:footer="720" w:gutter="0"/>
          <w:cols w:space="720"/>
          <w:docGrid w:linePitch="360"/>
        </w:sectPr>
      </w:pPr>
    </w:p>
    <w:p w:rsidR="00FF009E" w:rsidRPr="00447045" w:rsidRDefault="00FF009E">
      <w:pPr>
        <w:jc w:val="center"/>
        <w:rPr>
          <w:b/>
          <w:bCs/>
        </w:rPr>
      </w:pPr>
      <w:r w:rsidRPr="00447045">
        <w:rPr>
          <w:b/>
          <w:bCs/>
        </w:rPr>
        <w:lastRenderedPageBreak/>
        <w:t>NASSGAP Conference Chairs: Site and Program</w:t>
      </w:r>
    </w:p>
    <w:p w:rsidR="00FF009E" w:rsidRPr="00447045" w:rsidRDefault="00FF009E">
      <w:pPr>
        <w:jc w:val="center"/>
        <w:rPr>
          <w:b/>
          <w:bCs/>
          <w:sz w:val="28"/>
        </w:rPr>
      </w:pPr>
    </w:p>
    <w:tbl>
      <w:tblPr>
        <w:tblW w:w="10620" w:type="dxa"/>
        <w:tblInd w:w="-165" w:type="dxa"/>
        <w:tblLayout w:type="fixed"/>
        <w:tblCellMar>
          <w:left w:w="0" w:type="dxa"/>
          <w:right w:w="0" w:type="dxa"/>
        </w:tblCellMar>
        <w:tblLook w:val="0000"/>
      </w:tblPr>
      <w:tblGrid>
        <w:gridCol w:w="735"/>
        <w:gridCol w:w="1501"/>
        <w:gridCol w:w="1671"/>
        <w:gridCol w:w="1671"/>
        <w:gridCol w:w="1640"/>
        <w:gridCol w:w="1602"/>
        <w:gridCol w:w="1800"/>
      </w:tblGrid>
      <w:tr w:rsidR="00FF009E" w:rsidRPr="00447045">
        <w:trPr>
          <w:trHeight w:val="360"/>
        </w:trPr>
        <w:tc>
          <w:tcPr>
            <w:tcW w:w="73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ind w:hanging="180"/>
              <w:jc w:val="center"/>
              <w:rPr>
                <w:rFonts w:ascii="Arial" w:hAnsi="Arial" w:cs="Arial"/>
                <w:b/>
                <w:bCs/>
                <w:sz w:val="16"/>
                <w:szCs w:val="16"/>
              </w:rPr>
            </w:pPr>
            <w:r w:rsidRPr="008D17E2">
              <w:rPr>
                <w:rFonts w:ascii="Arial" w:hAnsi="Arial" w:cs="Arial"/>
                <w:b/>
                <w:bCs/>
                <w:sz w:val="16"/>
                <w:szCs w:val="16"/>
              </w:rPr>
              <w:t>Date</w:t>
            </w:r>
          </w:p>
        </w:tc>
        <w:tc>
          <w:tcPr>
            <w:tcW w:w="150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Location</w:t>
            </w:r>
          </w:p>
        </w:tc>
        <w:tc>
          <w:tcPr>
            <w:tcW w:w="167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President</w:t>
            </w:r>
          </w:p>
        </w:tc>
        <w:tc>
          <w:tcPr>
            <w:tcW w:w="167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Pres Elect</w:t>
            </w:r>
          </w:p>
        </w:tc>
        <w:tc>
          <w:tcPr>
            <w:tcW w:w="164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Program Chair</w:t>
            </w:r>
          </w:p>
        </w:tc>
        <w:tc>
          <w:tcPr>
            <w:tcW w:w="160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Program Chair Assistants</w:t>
            </w:r>
          </w:p>
        </w:tc>
        <w:tc>
          <w:tcPr>
            <w:tcW w:w="180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FF009E" w:rsidRPr="008D17E2" w:rsidRDefault="00FF009E">
            <w:pPr>
              <w:jc w:val="center"/>
              <w:rPr>
                <w:rFonts w:ascii="Arial" w:hAnsi="Arial" w:cs="Arial"/>
                <w:b/>
                <w:bCs/>
                <w:sz w:val="16"/>
                <w:szCs w:val="16"/>
              </w:rPr>
            </w:pPr>
            <w:r w:rsidRPr="008D17E2">
              <w:rPr>
                <w:rFonts w:ascii="Arial" w:hAnsi="Arial" w:cs="Arial"/>
                <w:b/>
                <w:bCs/>
                <w:sz w:val="16"/>
                <w:szCs w:val="16"/>
              </w:rPr>
              <w:t>Site Chair</w:t>
            </w:r>
          </w:p>
        </w:tc>
      </w:tr>
      <w:tr w:rsidR="008A36EB"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8A36EB" w:rsidRPr="008D17E2" w:rsidRDefault="008A36EB">
            <w:pPr>
              <w:jc w:val="center"/>
              <w:rPr>
                <w:rFonts w:ascii="Arial" w:hAnsi="Arial" w:cs="Arial"/>
                <w:sz w:val="16"/>
                <w:szCs w:val="16"/>
              </w:rPr>
            </w:pPr>
            <w:r>
              <w:rPr>
                <w:rFonts w:ascii="Arial" w:hAnsi="Arial" w:cs="Arial"/>
                <w:sz w:val="16"/>
                <w:szCs w:val="16"/>
              </w:rPr>
              <w:t>Oct. 14</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8A36EB" w:rsidRPr="008D17E2" w:rsidRDefault="00B82602">
            <w:pPr>
              <w:jc w:val="center"/>
              <w:rPr>
                <w:rFonts w:ascii="Arial" w:hAnsi="Arial" w:cs="Arial"/>
                <w:sz w:val="16"/>
                <w:szCs w:val="16"/>
              </w:rPr>
            </w:pPr>
            <w:r>
              <w:rPr>
                <w:rFonts w:ascii="Arial" w:hAnsi="Arial" w:cs="Arial"/>
                <w:sz w:val="16"/>
                <w:szCs w:val="16"/>
              </w:rPr>
              <w:t>San Diego, CA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8A36EB" w:rsidRPr="008D17E2" w:rsidRDefault="008A36EB">
            <w:pPr>
              <w:jc w:val="center"/>
              <w:rPr>
                <w:rFonts w:ascii="Arial" w:hAnsi="Arial" w:cs="Arial"/>
                <w:sz w:val="16"/>
                <w:szCs w:val="16"/>
              </w:rPr>
            </w:pPr>
            <w:r>
              <w:rPr>
                <w:rFonts w:ascii="Arial" w:hAnsi="Arial" w:cs="Arial"/>
                <w:sz w:val="16"/>
                <w:szCs w:val="16"/>
              </w:rPr>
              <w:t>Chris</w:t>
            </w:r>
            <w:r w:rsidR="003F6CE9">
              <w:rPr>
                <w:rFonts w:ascii="Arial" w:hAnsi="Arial" w:cs="Arial"/>
                <w:sz w:val="16"/>
                <w:szCs w:val="16"/>
              </w:rPr>
              <w:t>tine</w:t>
            </w:r>
            <w:r>
              <w:rPr>
                <w:rFonts w:ascii="Arial" w:hAnsi="Arial" w:cs="Arial"/>
                <w:sz w:val="16"/>
                <w:szCs w:val="16"/>
              </w:rPr>
              <w:t xml:space="preserve"> Zuzack - PA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8A36EB" w:rsidRPr="008D17E2" w:rsidRDefault="00B82602">
            <w:pPr>
              <w:jc w:val="center"/>
              <w:rPr>
                <w:rFonts w:ascii="Arial" w:hAnsi="Arial" w:cs="Arial"/>
                <w:sz w:val="16"/>
                <w:szCs w:val="16"/>
              </w:rPr>
            </w:pPr>
            <w:r>
              <w:rPr>
                <w:rFonts w:ascii="Arial" w:hAnsi="Arial" w:cs="Arial"/>
                <w:sz w:val="16"/>
                <w:szCs w:val="16"/>
              </w:rPr>
              <w:t>Diane Lindeman – KS</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8A36EB" w:rsidRDefault="00B82602">
            <w:pPr>
              <w:jc w:val="center"/>
              <w:rPr>
                <w:rFonts w:ascii="Arial" w:hAnsi="Arial" w:cs="Arial"/>
                <w:sz w:val="16"/>
                <w:szCs w:val="16"/>
              </w:rPr>
            </w:pPr>
            <w:r>
              <w:rPr>
                <w:rFonts w:ascii="Arial" w:hAnsi="Arial" w:cs="Arial"/>
                <w:sz w:val="16"/>
                <w:szCs w:val="16"/>
              </w:rPr>
              <w:t>Jennifer Rogers – MS</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8A36EB" w:rsidRPr="008D17E2" w:rsidRDefault="008A36EB">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8A36EB" w:rsidRPr="008D17E2" w:rsidRDefault="00B82602" w:rsidP="001A37EC">
            <w:pPr>
              <w:jc w:val="center"/>
              <w:rPr>
                <w:rFonts w:ascii="Arial" w:hAnsi="Arial" w:cs="Arial"/>
                <w:sz w:val="16"/>
                <w:szCs w:val="16"/>
              </w:rPr>
            </w:pPr>
            <w:r>
              <w:rPr>
                <w:rFonts w:ascii="Arial" w:hAnsi="Arial" w:cs="Arial"/>
                <w:sz w:val="16"/>
                <w:szCs w:val="16"/>
              </w:rPr>
              <w:t>Elizabeth McDuffie -- NC</w:t>
            </w:r>
          </w:p>
        </w:tc>
      </w:tr>
      <w:tr w:rsidR="00CB33CB"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CB33CB" w:rsidRPr="008D17E2" w:rsidRDefault="00CB33CB">
            <w:pPr>
              <w:jc w:val="center"/>
              <w:rPr>
                <w:rFonts w:ascii="Arial" w:hAnsi="Arial" w:cs="Arial"/>
                <w:sz w:val="16"/>
                <w:szCs w:val="16"/>
              </w:rPr>
            </w:pPr>
            <w:r w:rsidRPr="008D17E2">
              <w:rPr>
                <w:rFonts w:ascii="Arial" w:hAnsi="Arial" w:cs="Arial"/>
                <w:sz w:val="16"/>
                <w:szCs w:val="16"/>
              </w:rPr>
              <w:t>Oct. 13</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CB33CB">
            <w:pPr>
              <w:jc w:val="center"/>
              <w:rPr>
                <w:rFonts w:ascii="Arial" w:hAnsi="Arial" w:cs="Arial"/>
                <w:sz w:val="16"/>
                <w:szCs w:val="16"/>
              </w:rPr>
            </w:pPr>
            <w:r w:rsidRPr="008D17E2">
              <w:rPr>
                <w:rFonts w:ascii="Arial" w:hAnsi="Arial" w:cs="Arial"/>
                <w:sz w:val="16"/>
                <w:szCs w:val="16"/>
              </w:rPr>
              <w:t>WDC</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527270" w:rsidP="007C3575">
            <w:pPr>
              <w:jc w:val="center"/>
              <w:rPr>
                <w:rFonts w:ascii="Arial" w:hAnsi="Arial" w:cs="Arial"/>
                <w:sz w:val="16"/>
                <w:szCs w:val="16"/>
              </w:rPr>
            </w:pPr>
            <w:r>
              <w:rPr>
                <w:rFonts w:ascii="Arial" w:hAnsi="Arial" w:cs="Arial"/>
                <w:sz w:val="16"/>
                <w:szCs w:val="16"/>
              </w:rPr>
              <w:t xml:space="preserve">J. </w:t>
            </w:r>
            <w:r w:rsidR="00C25574" w:rsidRPr="008D17E2">
              <w:rPr>
                <w:rFonts w:ascii="Arial" w:hAnsi="Arial" w:cs="Arial"/>
                <w:sz w:val="16"/>
                <w:szCs w:val="16"/>
              </w:rPr>
              <w:t>Ri</w:t>
            </w:r>
            <w:r w:rsidR="00370156">
              <w:rPr>
                <w:rFonts w:ascii="Arial" w:hAnsi="Arial" w:cs="Arial"/>
                <w:sz w:val="16"/>
                <w:szCs w:val="16"/>
              </w:rPr>
              <w:t>t</w:t>
            </w:r>
            <w:r w:rsidR="00C25574" w:rsidRPr="008D17E2">
              <w:rPr>
                <w:rFonts w:ascii="Arial" w:hAnsi="Arial" w:cs="Arial"/>
                <w:sz w:val="16"/>
                <w:szCs w:val="16"/>
              </w:rPr>
              <w:t>chie Morrow – NE</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8A36EB">
            <w:pPr>
              <w:jc w:val="center"/>
              <w:rPr>
                <w:rFonts w:ascii="Arial" w:hAnsi="Arial" w:cs="Arial"/>
                <w:sz w:val="16"/>
                <w:szCs w:val="16"/>
              </w:rPr>
            </w:pPr>
            <w:r>
              <w:rPr>
                <w:rFonts w:ascii="Arial" w:hAnsi="Arial" w:cs="Arial"/>
                <w:sz w:val="16"/>
                <w:szCs w:val="16"/>
              </w:rPr>
              <w:t>Chris</w:t>
            </w:r>
            <w:r w:rsidR="003F6CE9">
              <w:rPr>
                <w:rFonts w:ascii="Arial" w:hAnsi="Arial" w:cs="Arial"/>
                <w:sz w:val="16"/>
                <w:szCs w:val="16"/>
              </w:rPr>
              <w:t>tine</w:t>
            </w:r>
            <w:r>
              <w:rPr>
                <w:rFonts w:ascii="Arial" w:hAnsi="Arial" w:cs="Arial"/>
                <w:sz w:val="16"/>
                <w:szCs w:val="16"/>
              </w:rPr>
              <w:t xml:space="preserve"> Zuzack - PA</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E77200">
            <w:pPr>
              <w:jc w:val="center"/>
              <w:rPr>
                <w:rFonts w:ascii="Arial" w:hAnsi="Arial" w:cs="Arial"/>
                <w:sz w:val="16"/>
                <w:szCs w:val="16"/>
              </w:rPr>
            </w:pPr>
            <w:r>
              <w:rPr>
                <w:rFonts w:ascii="Arial" w:hAnsi="Arial" w:cs="Arial"/>
                <w:sz w:val="16"/>
                <w:szCs w:val="16"/>
              </w:rPr>
              <w:t>Diane Lindeman -- KS</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D40880" w:rsidRDefault="008A36EB">
            <w:pPr>
              <w:jc w:val="center"/>
              <w:rPr>
                <w:rFonts w:ascii="Arial" w:hAnsi="Arial" w:cs="Arial"/>
                <w:sz w:val="16"/>
                <w:szCs w:val="16"/>
              </w:rPr>
            </w:pPr>
            <w:r w:rsidRPr="00D40880">
              <w:rPr>
                <w:rFonts w:ascii="Arial" w:hAnsi="Arial" w:cs="Arial"/>
                <w:sz w:val="16"/>
                <w:szCs w:val="20"/>
              </w:rPr>
              <w:t>Diane Lindeman - KS</w:t>
            </w: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CB33CB" w:rsidRPr="008D17E2" w:rsidRDefault="008A36EB" w:rsidP="001A37EC">
            <w:pPr>
              <w:jc w:val="center"/>
              <w:rPr>
                <w:rFonts w:ascii="Arial" w:hAnsi="Arial" w:cs="Arial"/>
                <w:sz w:val="16"/>
                <w:szCs w:val="16"/>
              </w:rPr>
            </w:pPr>
            <w:r>
              <w:rPr>
                <w:rFonts w:ascii="Arial" w:hAnsi="Arial" w:cs="Arial"/>
                <w:sz w:val="16"/>
                <w:szCs w:val="16"/>
              </w:rPr>
              <w:t xml:space="preserve">Jennifer Rogers </w:t>
            </w:r>
            <w:r w:rsidR="00527270">
              <w:rPr>
                <w:rFonts w:ascii="Arial" w:hAnsi="Arial" w:cs="Arial"/>
                <w:sz w:val="16"/>
                <w:szCs w:val="16"/>
              </w:rPr>
              <w:t>–</w:t>
            </w:r>
            <w:r>
              <w:rPr>
                <w:rFonts w:ascii="Arial" w:hAnsi="Arial" w:cs="Arial"/>
                <w:sz w:val="16"/>
                <w:szCs w:val="16"/>
              </w:rPr>
              <w:t xml:space="preserve"> MS</w:t>
            </w:r>
          </w:p>
        </w:tc>
      </w:tr>
      <w:tr w:rsidR="00CB33CB"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CB33CB" w:rsidRPr="008D17E2" w:rsidRDefault="00CB33CB">
            <w:pPr>
              <w:jc w:val="center"/>
              <w:rPr>
                <w:rFonts w:ascii="Arial" w:hAnsi="Arial" w:cs="Arial"/>
                <w:sz w:val="16"/>
                <w:szCs w:val="16"/>
              </w:rPr>
            </w:pPr>
            <w:r w:rsidRPr="008D17E2">
              <w:rPr>
                <w:rFonts w:ascii="Arial" w:hAnsi="Arial" w:cs="Arial"/>
                <w:sz w:val="16"/>
                <w:szCs w:val="16"/>
              </w:rPr>
              <w:t>Oct. 12</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CB33CB">
            <w:pPr>
              <w:jc w:val="center"/>
              <w:rPr>
                <w:rFonts w:ascii="Arial" w:hAnsi="Arial" w:cs="Arial"/>
                <w:sz w:val="16"/>
                <w:szCs w:val="16"/>
              </w:rPr>
            </w:pPr>
            <w:r w:rsidRPr="008D17E2">
              <w:rPr>
                <w:rFonts w:ascii="Arial" w:hAnsi="Arial" w:cs="Arial"/>
                <w:sz w:val="16"/>
                <w:szCs w:val="16"/>
              </w:rPr>
              <w:t>Scottsdale, AZ</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C25574">
            <w:pPr>
              <w:jc w:val="center"/>
              <w:rPr>
                <w:rFonts w:ascii="Arial" w:hAnsi="Arial" w:cs="Arial"/>
                <w:sz w:val="16"/>
                <w:szCs w:val="16"/>
              </w:rPr>
            </w:pPr>
            <w:r w:rsidRPr="008D17E2">
              <w:rPr>
                <w:rFonts w:ascii="Arial" w:hAnsi="Arial" w:cs="Arial"/>
                <w:sz w:val="16"/>
                <w:szCs w:val="16"/>
              </w:rPr>
              <w:t>Julie Leeper – IA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527270" w:rsidP="007C3575">
            <w:pPr>
              <w:jc w:val="center"/>
              <w:rPr>
                <w:rFonts w:ascii="Arial" w:hAnsi="Arial" w:cs="Arial"/>
                <w:sz w:val="16"/>
                <w:szCs w:val="16"/>
              </w:rPr>
            </w:pPr>
            <w:r>
              <w:rPr>
                <w:rFonts w:ascii="Arial" w:hAnsi="Arial" w:cs="Arial"/>
                <w:sz w:val="16"/>
                <w:szCs w:val="16"/>
              </w:rPr>
              <w:t xml:space="preserve">J. </w:t>
            </w:r>
            <w:r w:rsidR="00370156">
              <w:rPr>
                <w:rFonts w:ascii="Arial" w:hAnsi="Arial" w:cs="Arial"/>
                <w:sz w:val="16"/>
                <w:szCs w:val="16"/>
              </w:rPr>
              <w:t>Ritchie</w:t>
            </w:r>
            <w:r w:rsidR="00CB33CB" w:rsidRPr="008D17E2">
              <w:rPr>
                <w:rFonts w:ascii="Arial" w:hAnsi="Arial" w:cs="Arial"/>
                <w:sz w:val="16"/>
                <w:szCs w:val="16"/>
              </w:rPr>
              <w:t xml:space="preserve"> Morrow </w:t>
            </w:r>
            <w:r w:rsidR="00C25574" w:rsidRPr="008D17E2">
              <w:rPr>
                <w:rFonts w:ascii="Arial" w:hAnsi="Arial" w:cs="Arial"/>
                <w:sz w:val="16"/>
                <w:szCs w:val="16"/>
              </w:rPr>
              <w:t>–</w:t>
            </w:r>
            <w:r w:rsidR="00CB33CB" w:rsidRPr="008D17E2">
              <w:rPr>
                <w:rFonts w:ascii="Arial" w:hAnsi="Arial" w:cs="Arial"/>
                <w:sz w:val="16"/>
                <w:szCs w:val="16"/>
              </w:rPr>
              <w:t xml:space="preserve"> NE</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0E5F2F" w:rsidP="00C25574">
            <w:pPr>
              <w:jc w:val="center"/>
              <w:rPr>
                <w:rFonts w:ascii="Arial" w:hAnsi="Arial" w:cs="Arial"/>
                <w:sz w:val="16"/>
                <w:szCs w:val="16"/>
              </w:rPr>
            </w:pPr>
            <w:r w:rsidRPr="008D17E2">
              <w:rPr>
                <w:rFonts w:ascii="Arial" w:hAnsi="Arial" w:cs="Arial"/>
                <w:sz w:val="16"/>
                <w:szCs w:val="16"/>
              </w:rPr>
              <w:t xml:space="preserve">Leroy Wade </w:t>
            </w:r>
            <w:r w:rsidR="00C25574" w:rsidRPr="008D17E2">
              <w:rPr>
                <w:rFonts w:ascii="Arial" w:hAnsi="Arial" w:cs="Arial"/>
                <w:sz w:val="16"/>
                <w:szCs w:val="16"/>
              </w:rPr>
              <w:t>–</w:t>
            </w:r>
            <w:r w:rsidRPr="008D17E2">
              <w:rPr>
                <w:rFonts w:ascii="Arial" w:hAnsi="Arial" w:cs="Arial"/>
                <w:sz w:val="16"/>
                <w:szCs w:val="16"/>
              </w:rPr>
              <w:t xml:space="preserve"> MO</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CB33CB" w:rsidRPr="008D17E2" w:rsidRDefault="000E5F2F" w:rsidP="00C25574">
            <w:pPr>
              <w:jc w:val="center"/>
              <w:rPr>
                <w:rFonts w:ascii="Arial" w:hAnsi="Arial" w:cs="Arial"/>
                <w:sz w:val="16"/>
                <w:szCs w:val="16"/>
              </w:rPr>
            </w:pPr>
            <w:r w:rsidRPr="008D17E2">
              <w:rPr>
                <w:rFonts w:ascii="Arial" w:hAnsi="Arial" w:cs="Arial"/>
                <w:sz w:val="16"/>
                <w:szCs w:val="16"/>
              </w:rPr>
              <w:t>Diane Lindeman</w:t>
            </w:r>
            <w:r w:rsidR="00DD297E" w:rsidRPr="008D17E2">
              <w:rPr>
                <w:rFonts w:ascii="Arial" w:hAnsi="Arial" w:cs="Arial"/>
                <w:sz w:val="16"/>
                <w:szCs w:val="16"/>
              </w:rPr>
              <w:t xml:space="preserve"> </w:t>
            </w:r>
            <w:r w:rsidR="00C25574" w:rsidRPr="008D17E2">
              <w:rPr>
                <w:rFonts w:ascii="Arial" w:hAnsi="Arial" w:cs="Arial"/>
                <w:sz w:val="16"/>
                <w:szCs w:val="16"/>
              </w:rPr>
              <w:t>–</w:t>
            </w:r>
            <w:r w:rsidR="00DD297E" w:rsidRPr="008D17E2">
              <w:rPr>
                <w:rFonts w:ascii="Arial" w:hAnsi="Arial" w:cs="Arial"/>
                <w:sz w:val="16"/>
                <w:szCs w:val="16"/>
              </w:rPr>
              <w:t xml:space="preserve"> KS</w:t>
            </w:r>
            <w:r w:rsidRPr="008D17E2">
              <w:rPr>
                <w:rFonts w:ascii="Arial" w:hAnsi="Arial" w:cs="Arial"/>
                <w:sz w:val="16"/>
                <w:szCs w:val="16"/>
              </w:rPr>
              <w:t xml:space="preserve"> </w:t>
            </w: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CB33CB" w:rsidRPr="008D17E2" w:rsidRDefault="00E77200" w:rsidP="00C25574">
            <w:pPr>
              <w:jc w:val="center"/>
              <w:rPr>
                <w:rFonts w:ascii="Arial" w:hAnsi="Arial" w:cs="Arial"/>
                <w:sz w:val="16"/>
                <w:szCs w:val="16"/>
              </w:rPr>
            </w:pPr>
            <w:r w:rsidRPr="008D17E2">
              <w:rPr>
                <w:rFonts w:ascii="Arial" w:hAnsi="Arial" w:cs="Arial"/>
                <w:sz w:val="16"/>
                <w:szCs w:val="16"/>
              </w:rPr>
              <w:t xml:space="preserve">Diane Lindeman </w:t>
            </w:r>
            <w:r w:rsidR="00C25574" w:rsidRPr="008D17E2">
              <w:rPr>
                <w:rFonts w:ascii="Arial" w:hAnsi="Arial" w:cs="Arial"/>
                <w:sz w:val="16"/>
                <w:szCs w:val="16"/>
              </w:rPr>
              <w:t>–</w:t>
            </w:r>
            <w:r w:rsidRPr="008D17E2">
              <w:rPr>
                <w:rFonts w:ascii="Arial" w:hAnsi="Arial" w:cs="Arial"/>
                <w:sz w:val="16"/>
                <w:szCs w:val="16"/>
              </w:rPr>
              <w:t xml:space="preserve"> KS / April Osborn </w:t>
            </w:r>
            <w:r w:rsidR="00C25574" w:rsidRPr="008D17E2">
              <w:rPr>
                <w:rFonts w:ascii="Arial" w:hAnsi="Arial" w:cs="Arial"/>
                <w:sz w:val="16"/>
                <w:szCs w:val="16"/>
              </w:rPr>
              <w:t>–</w:t>
            </w:r>
            <w:r w:rsidRPr="008D17E2">
              <w:rPr>
                <w:rFonts w:ascii="Arial" w:hAnsi="Arial" w:cs="Arial"/>
                <w:sz w:val="16"/>
                <w:szCs w:val="16"/>
              </w:rPr>
              <w:t xml:space="preserve"> AZ</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Oct 11</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WDC</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Vicki Merkel</w:t>
            </w:r>
            <w:r w:rsidR="00325CAC" w:rsidRPr="008D17E2">
              <w:rPr>
                <w:rFonts w:ascii="Arial" w:hAnsi="Arial" w:cs="Arial"/>
                <w:sz w:val="16"/>
                <w:szCs w:val="16"/>
              </w:rPr>
              <w:t xml:space="preserve"> – OR/WA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Julie Leeper</w:t>
            </w:r>
            <w:r w:rsidR="00325CAC" w:rsidRPr="008D17E2">
              <w:rPr>
                <w:rFonts w:ascii="Arial" w:hAnsi="Arial" w:cs="Arial"/>
                <w:sz w:val="16"/>
                <w:szCs w:val="16"/>
              </w:rPr>
              <w:t xml:space="preserve"> – IA</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2D107A">
            <w:pPr>
              <w:jc w:val="center"/>
              <w:rPr>
                <w:rFonts w:ascii="Arial" w:hAnsi="Arial" w:cs="Arial"/>
                <w:sz w:val="16"/>
                <w:szCs w:val="16"/>
              </w:rPr>
            </w:pPr>
            <w:r w:rsidRPr="008D17E2">
              <w:rPr>
                <w:rFonts w:ascii="Arial" w:hAnsi="Arial" w:cs="Arial"/>
                <w:sz w:val="16"/>
                <w:szCs w:val="16"/>
              </w:rPr>
              <w:t>Christine Zuzack</w:t>
            </w:r>
            <w:r w:rsidR="00325CAC" w:rsidRPr="008D17E2">
              <w:rPr>
                <w:rFonts w:ascii="Arial" w:hAnsi="Arial" w:cs="Arial"/>
                <w:sz w:val="16"/>
                <w:szCs w:val="16"/>
              </w:rPr>
              <w:t xml:space="preserve"> – PA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1A37EC" w:rsidRPr="008D17E2" w:rsidRDefault="002D107A" w:rsidP="001A37EC">
            <w:pPr>
              <w:jc w:val="center"/>
              <w:rPr>
                <w:rFonts w:ascii="Arial" w:hAnsi="Arial" w:cs="Arial"/>
                <w:sz w:val="16"/>
                <w:szCs w:val="16"/>
              </w:rPr>
            </w:pPr>
            <w:r w:rsidRPr="008D17E2">
              <w:rPr>
                <w:rFonts w:ascii="Arial" w:hAnsi="Arial" w:cs="Arial"/>
                <w:sz w:val="16"/>
                <w:szCs w:val="16"/>
              </w:rPr>
              <w:t>William Henderson</w:t>
            </w:r>
            <w:r w:rsidR="00325CAC" w:rsidRPr="008D17E2">
              <w:rPr>
                <w:rFonts w:ascii="Arial" w:hAnsi="Arial" w:cs="Arial"/>
                <w:sz w:val="16"/>
                <w:szCs w:val="16"/>
              </w:rPr>
              <w:t xml:space="preserve"> – DC</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Oct 10</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Seattle, WA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Lois Hollis</w:t>
            </w:r>
            <w:r w:rsidR="00325CAC" w:rsidRPr="008D17E2">
              <w:rPr>
                <w:rFonts w:ascii="Arial" w:hAnsi="Arial" w:cs="Arial"/>
                <w:sz w:val="16"/>
                <w:szCs w:val="16"/>
              </w:rPr>
              <w:t xml:space="preserve"> – TX</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rsidP="00C25574">
            <w:pPr>
              <w:jc w:val="center"/>
              <w:rPr>
                <w:rFonts w:ascii="Arial" w:hAnsi="Arial" w:cs="Arial"/>
                <w:sz w:val="16"/>
                <w:szCs w:val="16"/>
              </w:rPr>
            </w:pPr>
            <w:r w:rsidRPr="008D17E2">
              <w:rPr>
                <w:rFonts w:ascii="Arial" w:hAnsi="Arial" w:cs="Arial"/>
                <w:sz w:val="16"/>
                <w:szCs w:val="16"/>
              </w:rPr>
              <w:t>Vicki Merkel</w:t>
            </w:r>
            <w:r w:rsidR="00325CAC" w:rsidRPr="008D17E2">
              <w:rPr>
                <w:rFonts w:ascii="Arial" w:hAnsi="Arial" w:cs="Arial"/>
                <w:sz w:val="16"/>
                <w:szCs w:val="16"/>
              </w:rPr>
              <w:t xml:space="preserve"> </w:t>
            </w:r>
            <w:r w:rsidR="00C25574" w:rsidRPr="008D17E2">
              <w:rPr>
                <w:rFonts w:ascii="Arial" w:hAnsi="Arial" w:cs="Arial"/>
                <w:sz w:val="16"/>
                <w:szCs w:val="16"/>
              </w:rPr>
              <w:t>–</w:t>
            </w:r>
            <w:r w:rsidR="00C25574">
              <w:rPr>
                <w:rFonts w:ascii="Arial" w:hAnsi="Arial" w:cs="Arial"/>
                <w:sz w:val="16"/>
                <w:szCs w:val="16"/>
              </w:rPr>
              <w:t xml:space="preserve"> OR</w:t>
            </w:r>
            <w:r w:rsidR="00325CAC" w:rsidRPr="008D17E2">
              <w:rPr>
                <w:rFonts w:ascii="Arial" w:hAnsi="Arial" w:cs="Arial"/>
                <w:sz w:val="16"/>
                <w:szCs w:val="16"/>
              </w:rPr>
              <w:t xml:space="preserve"> </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Julie Leeper</w:t>
            </w:r>
            <w:r w:rsidR="00325CAC" w:rsidRPr="008D17E2">
              <w:rPr>
                <w:rFonts w:ascii="Arial" w:hAnsi="Arial" w:cs="Arial"/>
                <w:sz w:val="16"/>
                <w:szCs w:val="16"/>
              </w:rPr>
              <w:t xml:space="preserve">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2D107A">
            <w:pPr>
              <w:jc w:val="center"/>
              <w:rPr>
                <w:rFonts w:ascii="Arial" w:hAnsi="Arial" w:cs="Arial"/>
                <w:sz w:val="16"/>
                <w:szCs w:val="16"/>
              </w:rPr>
            </w:pPr>
            <w:r w:rsidRPr="008D17E2">
              <w:rPr>
                <w:rFonts w:ascii="Arial" w:hAnsi="Arial" w:cs="Arial"/>
                <w:sz w:val="16"/>
                <w:szCs w:val="16"/>
              </w:rPr>
              <w:t>Christine Zuzack</w:t>
            </w:r>
            <w:r w:rsidR="00325CAC" w:rsidRPr="008D17E2">
              <w:rPr>
                <w:rFonts w:ascii="Arial" w:hAnsi="Arial" w:cs="Arial"/>
                <w:sz w:val="16"/>
                <w:szCs w:val="16"/>
              </w:rPr>
              <w:t xml:space="preserve"> </w:t>
            </w:r>
            <w:r w:rsidR="00D04668" w:rsidRPr="008D17E2">
              <w:rPr>
                <w:rFonts w:ascii="Arial" w:hAnsi="Arial" w:cs="Arial"/>
                <w:sz w:val="16"/>
                <w:szCs w:val="16"/>
              </w:rPr>
              <w:t>–</w:t>
            </w:r>
            <w:r w:rsidR="00325CAC" w:rsidRPr="008D17E2">
              <w:rPr>
                <w:rFonts w:ascii="Arial" w:hAnsi="Arial" w:cs="Arial"/>
                <w:sz w:val="16"/>
                <w:szCs w:val="16"/>
              </w:rPr>
              <w:t xml:space="preserve"> PA</w:t>
            </w: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John Klacik</w:t>
            </w:r>
            <w:r w:rsidR="00325CAC" w:rsidRPr="008D17E2">
              <w:rPr>
                <w:rFonts w:ascii="Arial" w:hAnsi="Arial" w:cs="Arial"/>
                <w:sz w:val="16"/>
                <w:szCs w:val="16"/>
              </w:rPr>
              <w:t xml:space="preserve"> – WA</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Oct 09</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Tampa, FL</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Lee Andes</w:t>
            </w:r>
            <w:r w:rsidR="00325CAC" w:rsidRPr="008D17E2">
              <w:rPr>
                <w:rFonts w:ascii="Arial" w:hAnsi="Arial" w:cs="Arial"/>
                <w:sz w:val="16"/>
                <w:szCs w:val="16"/>
              </w:rPr>
              <w:t xml:space="preserve"> – VA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Lois Hollis</w:t>
            </w:r>
            <w:r w:rsidR="00325CAC" w:rsidRPr="008D17E2">
              <w:rPr>
                <w:rFonts w:ascii="Arial" w:hAnsi="Arial" w:cs="Arial"/>
                <w:sz w:val="16"/>
                <w:szCs w:val="16"/>
              </w:rPr>
              <w:t xml:space="preserve"> – TX</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C25574" w:rsidP="00C25574">
            <w:pPr>
              <w:jc w:val="center"/>
              <w:rPr>
                <w:rFonts w:ascii="Arial" w:hAnsi="Arial" w:cs="Arial"/>
                <w:sz w:val="16"/>
                <w:szCs w:val="16"/>
              </w:rPr>
            </w:pPr>
            <w:r w:rsidRPr="008D17E2">
              <w:rPr>
                <w:rFonts w:ascii="Arial" w:hAnsi="Arial" w:cs="Arial"/>
                <w:sz w:val="16"/>
                <w:szCs w:val="16"/>
              </w:rPr>
              <w:t>Julie Leeper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3A2141" w:rsidRPr="008D17E2" w:rsidRDefault="001A37EC" w:rsidP="00C25574">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FL</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May 09</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WDC</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Lee Andes</w:t>
            </w:r>
            <w:r w:rsidR="00325CAC" w:rsidRPr="008D17E2">
              <w:rPr>
                <w:rFonts w:ascii="Arial" w:hAnsi="Arial" w:cs="Arial"/>
                <w:sz w:val="16"/>
                <w:szCs w:val="16"/>
              </w:rPr>
              <w:t xml:space="preserve"> – VA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Lois Hollis</w:t>
            </w:r>
            <w:r w:rsidR="00325CAC" w:rsidRPr="008D17E2">
              <w:rPr>
                <w:rFonts w:ascii="Arial" w:hAnsi="Arial" w:cs="Arial"/>
                <w:sz w:val="16"/>
                <w:szCs w:val="16"/>
              </w:rPr>
              <w:t xml:space="preserve"> – TX</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C25574" w:rsidP="006D160D">
            <w:pPr>
              <w:jc w:val="center"/>
              <w:rPr>
                <w:rFonts w:ascii="Arial" w:hAnsi="Arial" w:cs="Arial"/>
                <w:sz w:val="16"/>
                <w:szCs w:val="16"/>
              </w:rPr>
            </w:pPr>
            <w:r w:rsidRPr="008D17E2">
              <w:rPr>
                <w:rFonts w:ascii="Arial" w:hAnsi="Arial" w:cs="Arial"/>
                <w:sz w:val="16"/>
                <w:szCs w:val="16"/>
              </w:rPr>
              <w:t>Julie Leeper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Christine Zuzack</w:t>
            </w:r>
            <w:r w:rsidR="00325CAC" w:rsidRPr="008D17E2">
              <w:rPr>
                <w:rFonts w:ascii="Arial" w:hAnsi="Arial" w:cs="Arial"/>
                <w:sz w:val="16"/>
                <w:szCs w:val="16"/>
              </w:rPr>
              <w:t xml:space="preserve"> – PA</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Oct 08</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New Orleans, LA</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 VT</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Lee Andes</w:t>
            </w:r>
            <w:r w:rsidR="00325CAC" w:rsidRPr="008D17E2">
              <w:rPr>
                <w:rFonts w:ascii="Arial" w:hAnsi="Arial" w:cs="Arial"/>
                <w:sz w:val="16"/>
                <w:szCs w:val="16"/>
              </w:rPr>
              <w:t xml:space="preserve"> – VA</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rsidP="006D160D">
            <w:pPr>
              <w:jc w:val="center"/>
              <w:rPr>
                <w:rFonts w:ascii="Arial" w:hAnsi="Arial" w:cs="Arial"/>
                <w:sz w:val="16"/>
                <w:szCs w:val="16"/>
              </w:rPr>
            </w:pPr>
            <w:r w:rsidRPr="008D17E2">
              <w:rPr>
                <w:rFonts w:ascii="Arial" w:hAnsi="Arial" w:cs="Arial"/>
                <w:sz w:val="16"/>
                <w:szCs w:val="16"/>
              </w:rPr>
              <w:t>Julie Leeper</w:t>
            </w:r>
            <w:r w:rsidR="005761D7" w:rsidRPr="008D17E2">
              <w:rPr>
                <w:rFonts w:ascii="Arial" w:hAnsi="Arial" w:cs="Arial"/>
                <w:sz w:val="16"/>
                <w:szCs w:val="16"/>
              </w:rPr>
              <w:t xml:space="preserve">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Melanie Amhrein</w:t>
            </w:r>
            <w:r w:rsidR="00325CAC" w:rsidRPr="008D17E2">
              <w:rPr>
                <w:rFonts w:ascii="Arial" w:hAnsi="Arial" w:cs="Arial"/>
                <w:sz w:val="16"/>
                <w:szCs w:val="16"/>
              </w:rPr>
              <w:t xml:space="preserve"> – LA</w:t>
            </w:r>
          </w:p>
        </w:tc>
      </w:tr>
      <w:tr w:rsidR="003A2141"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r w:rsidRPr="008D17E2">
              <w:rPr>
                <w:rFonts w:ascii="Arial" w:hAnsi="Arial" w:cs="Arial"/>
                <w:sz w:val="16"/>
                <w:szCs w:val="16"/>
              </w:rPr>
              <w:t>May 08</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WDC</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 VT</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Lee Andes</w:t>
            </w:r>
            <w:r w:rsidR="00325CAC" w:rsidRPr="008D17E2">
              <w:rPr>
                <w:rFonts w:ascii="Arial" w:hAnsi="Arial" w:cs="Arial"/>
                <w:sz w:val="16"/>
                <w:szCs w:val="16"/>
              </w:rPr>
              <w:t xml:space="preserve"> – VA</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C25574" w:rsidP="006D160D">
            <w:pPr>
              <w:jc w:val="center"/>
              <w:rPr>
                <w:rFonts w:ascii="Arial" w:hAnsi="Arial" w:cs="Arial"/>
                <w:sz w:val="16"/>
                <w:szCs w:val="16"/>
              </w:rPr>
            </w:pPr>
            <w:r w:rsidRPr="008D17E2">
              <w:rPr>
                <w:rFonts w:ascii="Arial" w:hAnsi="Arial" w:cs="Arial"/>
                <w:sz w:val="16"/>
                <w:szCs w:val="16"/>
              </w:rPr>
              <w:t>Julie Leeper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3A2141" w:rsidRPr="008D17E2" w:rsidRDefault="003A2141">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3A2141" w:rsidRPr="008D17E2" w:rsidRDefault="001A37EC">
            <w:pPr>
              <w:jc w:val="center"/>
              <w:rPr>
                <w:rFonts w:ascii="Arial" w:hAnsi="Arial" w:cs="Arial"/>
                <w:sz w:val="16"/>
                <w:szCs w:val="16"/>
              </w:rPr>
            </w:pPr>
            <w:r w:rsidRPr="008D17E2">
              <w:rPr>
                <w:rFonts w:ascii="Arial" w:hAnsi="Arial" w:cs="Arial"/>
                <w:sz w:val="16"/>
                <w:szCs w:val="16"/>
              </w:rPr>
              <w:t>Christine Zuzack</w:t>
            </w:r>
            <w:r w:rsidR="00325CAC" w:rsidRPr="008D17E2">
              <w:rPr>
                <w:rFonts w:ascii="Arial" w:hAnsi="Arial" w:cs="Arial"/>
                <w:sz w:val="16"/>
                <w:szCs w:val="16"/>
              </w:rPr>
              <w:t xml:space="preserve"> – PA</w:t>
            </w:r>
          </w:p>
        </w:tc>
      </w:tr>
      <w:tr w:rsidR="00FF009E" w:rsidRPr="00447045">
        <w:trPr>
          <w:trHeight w:val="510"/>
        </w:trPr>
        <w:tc>
          <w:tcPr>
            <w:tcW w:w="735" w:type="dxa"/>
            <w:tcBorders>
              <w:top w:val="single" w:sz="4" w:space="0" w:color="C0C0C0"/>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Oct-07</w:t>
            </w:r>
          </w:p>
        </w:tc>
        <w:tc>
          <w:tcPr>
            <w:tcW w:w="150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Park City, UT</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Ann Welch</w:t>
            </w:r>
            <w:r w:rsidR="00325CAC" w:rsidRPr="008D17E2">
              <w:rPr>
                <w:rFonts w:ascii="Arial" w:hAnsi="Arial" w:cs="Arial"/>
                <w:sz w:val="16"/>
                <w:szCs w:val="16"/>
              </w:rPr>
              <w:t xml:space="preserve"> – RI</w:t>
            </w:r>
          </w:p>
        </w:tc>
        <w:tc>
          <w:tcPr>
            <w:tcW w:w="1671"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 VT</w:t>
            </w:r>
          </w:p>
        </w:tc>
        <w:tc>
          <w:tcPr>
            <w:tcW w:w="1640"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Julie Leeper</w:t>
            </w:r>
            <w:r w:rsidR="00325CAC" w:rsidRPr="008D17E2">
              <w:rPr>
                <w:rFonts w:ascii="Arial" w:hAnsi="Arial" w:cs="Arial"/>
                <w:sz w:val="16"/>
                <w:szCs w:val="16"/>
              </w:rPr>
              <w:t xml:space="preserve"> – IA</w:t>
            </w:r>
          </w:p>
        </w:tc>
        <w:tc>
          <w:tcPr>
            <w:tcW w:w="1602" w:type="dxa"/>
            <w:tcBorders>
              <w:top w:val="single" w:sz="4" w:space="0" w:color="C0C0C0"/>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single" w:sz="4" w:space="0" w:color="C0C0C0"/>
              <w:left w:val="nil"/>
              <w:bottom w:val="single" w:sz="4" w:space="0" w:color="C0C0C0"/>
              <w:right w:val="single" w:sz="4" w:space="0" w:color="auto"/>
            </w:tcBorders>
            <w:tcMar>
              <w:top w:w="15" w:type="dxa"/>
              <w:left w:w="15" w:type="dxa"/>
              <w:bottom w:w="0" w:type="dxa"/>
              <w:right w:w="15" w:type="dxa"/>
            </w:tcMar>
            <w:vAlign w:val="center"/>
          </w:tcPr>
          <w:p w:rsidR="00FF009E" w:rsidRPr="008D17E2" w:rsidRDefault="00FF009E" w:rsidP="00B06B5F">
            <w:pPr>
              <w:jc w:val="center"/>
              <w:rPr>
                <w:rFonts w:ascii="Arial" w:hAnsi="Arial" w:cs="Arial"/>
                <w:sz w:val="16"/>
                <w:szCs w:val="16"/>
              </w:rPr>
            </w:pPr>
            <w:r w:rsidRPr="008D17E2">
              <w:rPr>
                <w:rFonts w:ascii="Arial" w:hAnsi="Arial" w:cs="Arial"/>
                <w:sz w:val="16"/>
                <w:szCs w:val="16"/>
              </w:rPr>
              <w:t>Kent Larson</w:t>
            </w:r>
            <w:r w:rsidR="00B06B5F">
              <w:rPr>
                <w:rFonts w:ascii="Arial" w:hAnsi="Arial" w:cs="Arial"/>
                <w:sz w:val="16"/>
                <w:szCs w:val="16"/>
              </w:rPr>
              <w:t xml:space="preserve"> </w:t>
            </w:r>
            <w:r w:rsidR="00B06B5F" w:rsidRPr="008D17E2">
              <w:rPr>
                <w:rFonts w:ascii="Arial" w:hAnsi="Arial" w:cs="Arial"/>
                <w:sz w:val="16"/>
                <w:szCs w:val="16"/>
              </w:rPr>
              <w:t>– U</w:t>
            </w:r>
            <w:r w:rsidR="00B06B5F">
              <w:rPr>
                <w:rFonts w:ascii="Arial" w:hAnsi="Arial" w:cs="Arial"/>
                <w:sz w:val="16"/>
                <w:szCs w:val="16"/>
              </w:rPr>
              <w:t>T</w:t>
            </w:r>
            <w:r w:rsidRPr="008D17E2">
              <w:rPr>
                <w:rFonts w:ascii="Arial" w:hAnsi="Arial" w:cs="Arial"/>
                <w:sz w:val="16"/>
                <w:szCs w:val="16"/>
              </w:rPr>
              <w:br/>
              <w:t>Lynda Reid</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UT</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Jun-07</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Ann Welch</w:t>
            </w:r>
            <w:r w:rsidR="00325CAC" w:rsidRPr="008D17E2">
              <w:rPr>
                <w:rFonts w:ascii="Arial" w:hAnsi="Arial" w:cs="Arial"/>
                <w:sz w:val="16"/>
                <w:szCs w:val="16"/>
              </w:rPr>
              <w:t xml:space="preserve"> – RI</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 VT</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Stephanie Butler</w:t>
            </w:r>
            <w:r w:rsidR="00325CAC" w:rsidRPr="008D17E2">
              <w:rPr>
                <w:rFonts w:ascii="Arial" w:hAnsi="Arial" w:cs="Arial"/>
                <w:sz w:val="16"/>
                <w:szCs w:val="16"/>
              </w:rPr>
              <w:t xml:space="preserve"> – AK</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Christine Zuzack</w:t>
            </w:r>
            <w:r w:rsidR="00325CAC" w:rsidRPr="008D17E2">
              <w:rPr>
                <w:rFonts w:ascii="Arial" w:hAnsi="Arial" w:cs="Arial"/>
                <w:sz w:val="16"/>
                <w:szCs w:val="16"/>
              </w:rPr>
              <w:t xml:space="preserve"> – PA</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Oct-06</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Burlington, VT</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Melanie Amrhein</w:t>
            </w:r>
            <w:r w:rsidR="00325CAC" w:rsidRPr="008D17E2">
              <w:rPr>
                <w:rFonts w:ascii="Arial" w:hAnsi="Arial" w:cs="Arial"/>
                <w:sz w:val="16"/>
                <w:szCs w:val="16"/>
              </w:rPr>
              <w:t xml:space="preserve"> – LA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Ann Welch</w:t>
            </w:r>
            <w:r w:rsidR="00C25574">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RI</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527270" w:rsidP="007C3575">
            <w:pPr>
              <w:jc w:val="center"/>
              <w:rPr>
                <w:rFonts w:ascii="Arial" w:hAnsi="Arial" w:cs="Arial"/>
                <w:sz w:val="16"/>
                <w:szCs w:val="16"/>
              </w:rPr>
            </w:pPr>
            <w:r>
              <w:rPr>
                <w:rFonts w:ascii="Arial" w:hAnsi="Arial" w:cs="Arial"/>
                <w:sz w:val="16"/>
                <w:szCs w:val="16"/>
              </w:rPr>
              <w:t xml:space="preserve">J. </w:t>
            </w:r>
            <w:r w:rsidR="00370156">
              <w:rPr>
                <w:rFonts w:ascii="Arial" w:hAnsi="Arial" w:cs="Arial"/>
                <w:sz w:val="16"/>
                <w:szCs w:val="16"/>
              </w:rPr>
              <w:t>Ritchie</w:t>
            </w:r>
            <w:r w:rsidR="00FF009E" w:rsidRPr="008D17E2">
              <w:rPr>
                <w:rFonts w:ascii="Arial" w:hAnsi="Arial" w:cs="Arial"/>
                <w:sz w:val="16"/>
                <w:szCs w:val="16"/>
              </w:rPr>
              <w:t xml:space="preserve"> Morrow</w:t>
            </w:r>
            <w:r w:rsidR="00325CAC" w:rsidRPr="008D17E2">
              <w:rPr>
                <w:rFonts w:ascii="Arial" w:hAnsi="Arial" w:cs="Arial"/>
                <w:sz w:val="16"/>
                <w:szCs w:val="16"/>
              </w:rPr>
              <w:t xml:space="preserve"> – NE</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 VT</w:t>
            </w:r>
          </w:p>
        </w:tc>
      </w:tr>
      <w:tr w:rsidR="00FF009E" w:rsidRPr="00447045">
        <w:trPr>
          <w:trHeight w:val="51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Jun-06</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Melanie Amrhein</w:t>
            </w:r>
            <w:r w:rsidR="00325CAC" w:rsidRPr="008D17E2">
              <w:rPr>
                <w:rFonts w:ascii="Arial" w:hAnsi="Arial" w:cs="Arial"/>
                <w:sz w:val="16"/>
                <w:szCs w:val="16"/>
              </w:rPr>
              <w:t xml:space="preserve"> – LA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Mary Ann Welch</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RI</w:t>
            </w:r>
          </w:p>
        </w:tc>
        <w:tc>
          <w:tcPr>
            <w:tcW w:w="1640" w:type="dxa"/>
            <w:tcBorders>
              <w:top w:val="nil"/>
              <w:left w:val="nil"/>
              <w:bottom w:val="single" w:sz="4" w:space="0" w:color="C0C0C0"/>
              <w:right w:val="single" w:sz="4" w:space="0" w:color="auto"/>
            </w:tcBorders>
            <w:tcMar>
              <w:top w:w="15" w:type="dxa"/>
              <w:left w:w="15" w:type="dxa"/>
              <w:bottom w:w="0" w:type="dxa"/>
              <w:right w:w="15" w:type="dxa"/>
            </w:tcMar>
            <w:vAlign w:val="center"/>
          </w:tcPr>
          <w:p w:rsidR="00FF009E" w:rsidRPr="008D17E2" w:rsidRDefault="00FF009E" w:rsidP="00325CAC">
            <w:pPr>
              <w:jc w:val="center"/>
              <w:rPr>
                <w:rFonts w:ascii="Arial" w:hAnsi="Arial" w:cs="Arial"/>
                <w:sz w:val="16"/>
                <w:szCs w:val="16"/>
              </w:rPr>
            </w:pPr>
            <w:r w:rsidRPr="008D17E2">
              <w:rPr>
                <w:rFonts w:ascii="Arial" w:hAnsi="Arial" w:cs="Arial"/>
                <w:sz w:val="16"/>
                <w:szCs w:val="16"/>
              </w:rPr>
              <w:t>Shiela Joyner</w:t>
            </w:r>
            <w:r w:rsidR="00325CAC" w:rsidRPr="008D17E2">
              <w:rPr>
                <w:rFonts w:ascii="Arial" w:hAnsi="Arial" w:cs="Arial"/>
                <w:sz w:val="16"/>
                <w:szCs w:val="16"/>
              </w:rPr>
              <w:t xml:space="preserve"> – OK </w:t>
            </w:r>
            <w:r w:rsidRPr="008D17E2">
              <w:rPr>
                <w:rFonts w:ascii="Arial" w:hAnsi="Arial" w:cs="Arial"/>
                <w:sz w:val="16"/>
                <w:szCs w:val="16"/>
              </w:rPr>
              <w:t>/</w:t>
            </w:r>
            <w:r w:rsidR="00325CAC" w:rsidRPr="008D17E2">
              <w:rPr>
                <w:rFonts w:ascii="Arial" w:hAnsi="Arial" w:cs="Arial"/>
                <w:sz w:val="16"/>
                <w:szCs w:val="16"/>
              </w:rPr>
              <w:t xml:space="preserve"> </w:t>
            </w:r>
            <w:r w:rsidRPr="008D17E2">
              <w:rPr>
                <w:rFonts w:ascii="Arial" w:hAnsi="Arial" w:cs="Arial"/>
                <w:sz w:val="16"/>
                <w:szCs w:val="16"/>
              </w:rPr>
              <w:t>Peggy Wipf</w:t>
            </w:r>
            <w:r w:rsidR="00325CAC" w:rsidRPr="008D17E2">
              <w:rPr>
                <w:rFonts w:ascii="Arial" w:hAnsi="Arial" w:cs="Arial"/>
                <w:sz w:val="16"/>
                <w:szCs w:val="16"/>
              </w:rPr>
              <w:t xml:space="preserve"> – ND</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Jamie Dushin</w:t>
            </w:r>
            <w:r w:rsidR="00325CAC" w:rsidRPr="008D17E2">
              <w:rPr>
                <w:rFonts w:ascii="Arial" w:hAnsi="Arial" w:cs="Arial"/>
                <w:sz w:val="16"/>
                <w:szCs w:val="16"/>
              </w:rPr>
              <w:t xml:space="preserve"> – MT</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Oct-05</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San Francisco</w:t>
            </w:r>
            <w:r w:rsidR="005761D7" w:rsidRPr="008D17E2">
              <w:rPr>
                <w:rFonts w:ascii="Arial" w:hAnsi="Arial" w:cs="Arial"/>
                <w:sz w:val="16"/>
                <w:szCs w:val="16"/>
              </w:rPr>
              <w:t>, CA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 FL</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846154">
            <w:pPr>
              <w:jc w:val="center"/>
              <w:rPr>
                <w:rFonts w:ascii="Arial" w:hAnsi="Arial" w:cs="Arial"/>
                <w:sz w:val="16"/>
                <w:szCs w:val="16"/>
              </w:rPr>
            </w:pPr>
            <w:r w:rsidRPr="008D17E2">
              <w:rPr>
                <w:rFonts w:ascii="Arial" w:hAnsi="Arial" w:cs="Arial"/>
                <w:sz w:val="16"/>
                <w:szCs w:val="16"/>
              </w:rPr>
              <w:t>Melanie Amr</w:t>
            </w:r>
            <w:r w:rsidR="00846154">
              <w:rPr>
                <w:rFonts w:ascii="Arial" w:hAnsi="Arial" w:cs="Arial"/>
                <w:sz w:val="16"/>
                <w:szCs w:val="16"/>
              </w:rPr>
              <w:t>h</w:t>
            </w:r>
            <w:r w:rsidRPr="008D17E2">
              <w:rPr>
                <w:rFonts w:ascii="Arial" w:hAnsi="Arial" w:cs="Arial"/>
                <w:sz w:val="16"/>
                <w:szCs w:val="16"/>
              </w:rPr>
              <w:t>ein</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LA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Teresa Maxwell</w:t>
            </w:r>
            <w:r w:rsidR="0015375D">
              <w:rPr>
                <w:rFonts w:ascii="Arial" w:hAnsi="Arial" w:cs="Arial"/>
                <w:sz w:val="16"/>
                <w:szCs w:val="16"/>
              </w:rPr>
              <w:t xml:space="preserve"> - ??</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A059FC">
            <w:pPr>
              <w:jc w:val="center"/>
              <w:rPr>
                <w:rFonts w:ascii="Arial" w:hAnsi="Arial" w:cs="Arial"/>
                <w:sz w:val="16"/>
                <w:szCs w:val="16"/>
              </w:rPr>
            </w:pPr>
            <w:r w:rsidRPr="008D17E2">
              <w:rPr>
                <w:rFonts w:ascii="Arial" w:hAnsi="Arial" w:cs="Arial"/>
                <w:sz w:val="16"/>
                <w:szCs w:val="16"/>
              </w:rPr>
              <w:t>Vicki Merkel</w:t>
            </w:r>
            <w:r w:rsidR="00325CAC" w:rsidRPr="008D17E2">
              <w:rPr>
                <w:rFonts w:ascii="Arial" w:hAnsi="Arial" w:cs="Arial"/>
                <w:sz w:val="16"/>
                <w:szCs w:val="16"/>
              </w:rPr>
              <w:t xml:space="preserve"> – OR</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Maureen Laffey</w:t>
            </w:r>
            <w:r w:rsidR="00325CAC" w:rsidRPr="008D17E2">
              <w:rPr>
                <w:rFonts w:ascii="Arial" w:hAnsi="Arial" w:cs="Arial"/>
                <w:sz w:val="16"/>
                <w:szCs w:val="16"/>
              </w:rPr>
              <w:t xml:space="preserve"> – DE</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Jun-05</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 FL</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846154">
            <w:pPr>
              <w:jc w:val="center"/>
              <w:rPr>
                <w:rFonts w:ascii="Arial" w:hAnsi="Arial" w:cs="Arial"/>
                <w:sz w:val="16"/>
                <w:szCs w:val="16"/>
              </w:rPr>
            </w:pPr>
            <w:r w:rsidRPr="008D17E2">
              <w:rPr>
                <w:rFonts w:ascii="Arial" w:hAnsi="Arial" w:cs="Arial"/>
                <w:sz w:val="16"/>
                <w:szCs w:val="16"/>
              </w:rPr>
              <w:t>Melanie Am</w:t>
            </w:r>
            <w:r w:rsidR="00846154">
              <w:rPr>
                <w:rFonts w:ascii="Arial" w:hAnsi="Arial" w:cs="Arial"/>
                <w:sz w:val="16"/>
                <w:szCs w:val="16"/>
              </w:rPr>
              <w:t>r</w:t>
            </w:r>
            <w:r w:rsidRPr="008D17E2">
              <w:rPr>
                <w:rFonts w:ascii="Arial" w:hAnsi="Arial" w:cs="Arial"/>
                <w:sz w:val="16"/>
                <w:szCs w:val="16"/>
              </w:rPr>
              <w:t>hein</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LA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Elizabeth McDuffie</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NC</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Lee Andes</w:t>
            </w:r>
            <w:r w:rsidR="00325CAC" w:rsidRPr="008D17E2">
              <w:rPr>
                <w:rFonts w:ascii="Arial" w:hAnsi="Arial" w:cs="Arial"/>
                <w:sz w:val="16"/>
                <w:szCs w:val="16"/>
              </w:rPr>
              <w:t xml:space="preserve"> – VA</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Andrea Mansfield</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MD</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Oct-04</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Austin, TX</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Maureen Laffey</w:t>
            </w:r>
            <w:r w:rsidR="00325CAC" w:rsidRPr="008D17E2">
              <w:rPr>
                <w:rFonts w:ascii="Arial" w:hAnsi="Arial" w:cs="Arial"/>
                <w:sz w:val="16"/>
                <w:szCs w:val="16"/>
              </w:rPr>
              <w:t xml:space="preserve"> – DE</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FL</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Naomi Derryberry</w:t>
            </w:r>
            <w:r w:rsidR="009B6FFC" w:rsidRPr="008D17E2">
              <w:rPr>
                <w:rFonts w:ascii="Arial" w:hAnsi="Arial" w:cs="Arial"/>
                <w:sz w:val="16"/>
                <w:szCs w:val="16"/>
              </w:rPr>
              <w:t xml:space="preserve"> </w:t>
            </w:r>
            <w:r w:rsidR="00C25574" w:rsidRPr="008D17E2">
              <w:rPr>
                <w:rFonts w:ascii="Arial" w:hAnsi="Arial" w:cs="Arial"/>
                <w:sz w:val="16"/>
                <w:szCs w:val="16"/>
              </w:rPr>
              <w:t>–</w:t>
            </w:r>
            <w:r w:rsidR="009B6FFC" w:rsidRPr="008D17E2">
              <w:rPr>
                <w:rFonts w:ascii="Arial" w:hAnsi="Arial" w:cs="Arial"/>
                <w:sz w:val="16"/>
                <w:szCs w:val="16"/>
              </w:rPr>
              <w:t xml:space="preserve"> TN</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Lois Hollis</w:t>
            </w:r>
            <w:r w:rsidR="00325CAC" w:rsidRPr="008D17E2">
              <w:rPr>
                <w:rFonts w:ascii="Arial" w:hAnsi="Arial" w:cs="Arial"/>
                <w:sz w:val="16"/>
                <w:szCs w:val="16"/>
              </w:rPr>
              <w:t xml:space="preserve"> – TX</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Jun-04</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Maureen Laffey</w:t>
            </w:r>
            <w:r w:rsidR="00325CAC" w:rsidRPr="008D17E2">
              <w:rPr>
                <w:rFonts w:ascii="Arial" w:hAnsi="Arial" w:cs="Arial"/>
                <w:sz w:val="16"/>
                <w:szCs w:val="16"/>
              </w:rPr>
              <w:t xml:space="preserve"> – DE</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FL</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Mary Ann Welch</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RI</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Marilyn Cargill</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VT</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Angela March</w:t>
            </w:r>
            <w:r w:rsidR="0015375D">
              <w:rPr>
                <w:rFonts w:ascii="Arial" w:hAnsi="Arial" w:cs="Arial"/>
                <w:sz w:val="16"/>
                <w:szCs w:val="16"/>
              </w:rPr>
              <w:t xml:space="preserve"> - ?? </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Oct-03</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Indianapolis, IN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John Klacik</w:t>
            </w:r>
            <w:r w:rsidR="00325CAC" w:rsidRPr="008D17E2">
              <w:rPr>
                <w:rFonts w:ascii="Arial" w:hAnsi="Arial" w:cs="Arial"/>
                <w:sz w:val="16"/>
                <w:szCs w:val="16"/>
              </w:rPr>
              <w:t xml:space="preserve"> – WA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Maureen Laffey</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DE</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Mary Beth Kelly</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PA</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Dennis Obergfell</w:t>
            </w:r>
            <w:r w:rsidR="00325CAC" w:rsidRPr="008D17E2">
              <w:rPr>
                <w:rFonts w:ascii="Arial" w:hAnsi="Arial" w:cs="Arial"/>
                <w:sz w:val="16"/>
                <w:szCs w:val="16"/>
              </w:rPr>
              <w:t xml:space="preserve"> – IN</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Jun-03</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John Klacik</w:t>
            </w:r>
            <w:r w:rsidR="00325CAC" w:rsidRPr="008D17E2">
              <w:rPr>
                <w:rFonts w:ascii="Arial" w:hAnsi="Arial" w:cs="Arial"/>
                <w:sz w:val="16"/>
                <w:szCs w:val="16"/>
              </w:rPr>
              <w:t xml:space="preserve"> – WA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Maureen Laffey</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DE</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Claude Roy</w:t>
            </w:r>
            <w:r w:rsidR="00325CAC" w:rsidRPr="008D17E2">
              <w:rPr>
                <w:rFonts w:ascii="Arial" w:hAnsi="Arial" w:cs="Arial"/>
                <w:sz w:val="16"/>
                <w:szCs w:val="16"/>
              </w:rPr>
              <w:t xml:space="preserve"> – ME</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Beth Kelly</w:t>
            </w:r>
            <w:r w:rsidR="00325CAC" w:rsidRPr="008D17E2">
              <w:rPr>
                <w:rFonts w:ascii="Arial" w:hAnsi="Arial" w:cs="Arial"/>
                <w:sz w:val="16"/>
                <w:szCs w:val="16"/>
              </w:rPr>
              <w:t xml:space="preserve"> – PA</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Beth Kelly</w:t>
            </w:r>
            <w:r w:rsidR="00325CAC" w:rsidRPr="008D17E2">
              <w:rPr>
                <w:rFonts w:ascii="Arial" w:hAnsi="Arial" w:cs="Arial"/>
                <w:sz w:val="16"/>
                <w:szCs w:val="16"/>
              </w:rPr>
              <w:t xml:space="preserve"> – PA</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Oct-02</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Minneapolis, MN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Jim Garcia</w:t>
            </w:r>
            <w:r w:rsidR="00325CAC" w:rsidRPr="008D17E2">
              <w:rPr>
                <w:rFonts w:ascii="Arial" w:hAnsi="Arial" w:cs="Arial"/>
                <w:sz w:val="16"/>
                <w:szCs w:val="16"/>
              </w:rPr>
              <w:t xml:space="preserve"> – CA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John Klacik</w:t>
            </w:r>
            <w:r w:rsidR="00325CAC" w:rsidRPr="008D17E2">
              <w:rPr>
                <w:rFonts w:ascii="Arial" w:hAnsi="Arial" w:cs="Arial"/>
                <w:sz w:val="16"/>
                <w:szCs w:val="16"/>
              </w:rPr>
              <w:t xml:space="preserve"> – WA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A27EDB">
            <w:pPr>
              <w:jc w:val="center"/>
              <w:rPr>
                <w:rFonts w:ascii="Arial" w:hAnsi="Arial" w:cs="Arial"/>
                <w:sz w:val="16"/>
                <w:szCs w:val="16"/>
              </w:rPr>
            </w:pPr>
            <w:r w:rsidRPr="008D17E2">
              <w:rPr>
                <w:rFonts w:ascii="Arial" w:hAnsi="Arial" w:cs="Arial"/>
                <w:sz w:val="16"/>
                <w:szCs w:val="16"/>
              </w:rPr>
              <w:t>Geoff Flynn</w:t>
            </w:r>
            <w:r w:rsidR="00A27EDB">
              <w:rPr>
                <w:rFonts w:ascii="Arial" w:hAnsi="Arial" w:cs="Arial"/>
                <w:sz w:val="16"/>
                <w:szCs w:val="16"/>
              </w:rPr>
              <w:t xml:space="preserve"> </w:t>
            </w:r>
            <w:r w:rsidR="00A27EDB" w:rsidRPr="008D17E2">
              <w:rPr>
                <w:rFonts w:ascii="Arial" w:hAnsi="Arial" w:cs="Arial"/>
                <w:sz w:val="16"/>
                <w:szCs w:val="16"/>
              </w:rPr>
              <w:t>–</w:t>
            </w:r>
            <w:r w:rsidR="00A27EDB">
              <w:rPr>
                <w:rFonts w:ascii="Arial" w:hAnsi="Arial" w:cs="Arial"/>
                <w:sz w:val="16"/>
                <w:szCs w:val="16"/>
              </w:rPr>
              <w:t xml:space="preserve"> NY</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Cheryl Maplethorpe</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MN</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Jun-02</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Jim Garcia</w:t>
            </w:r>
            <w:r w:rsidR="00325CAC" w:rsidRPr="008D17E2">
              <w:rPr>
                <w:rFonts w:ascii="Arial" w:hAnsi="Arial" w:cs="Arial"/>
                <w:sz w:val="16"/>
                <w:szCs w:val="16"/>
              </w:rPr>
              <w:t xml:space="preserve"> – CA</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John Klacik</w:t>
            </w:r>
            <w:r w:rsidR="00325CAC" w:rsidRPr="008D17E2">
              <w:rPr>
                <w:rFonts w:ascii="Arial" w:hAnsi="Arial" w:cs="Arial"/>
                <w:sz w:val="16"/>
                <w:szCs w:val="16"/>
              </w:rPr>
              <w:t xml:space="preserve"> – WA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846154">
            <w:pPr>
              <w:jc w:val="center"/>
              <w:rPr>
                <w:rFonts w:ascii="Arial" w:hAnsi="Arial" w:cs="Arial"/>
                <w:sz w:val="16"/>
                <w:szCs w:val="16"/>
              </w:rPr>
            </w:pPr>
            <w:r w:rsidRPr="008D17E2">
              <w:rPr>
                <w:rFonts w:ascii="Arial" w:hAnsi="Arial" w:cs="Arial"/>
                <w:sz w:val="16"/>
                <w:szCs w:val="16"/>
              </w:rPr>
              <w:t>Melanie Am</w:t>
            </w:r>
            <w:r w:rsidR="00846154">
              <w:rPr>
                <w:rFonts w:ascii="Arial" w:hAnsi="Arial" w:cs="Arial"/>
                <w:sz w:val="16"/>
                <w:szCs w:val="16"/>
              </w:rPr>
              <w:t>r</w:t>
            </w:r>
            <w:r w:rsidRPr="008D17E2">
              <w:rPr>
                <w:rFonts w:ascii="Arial" w:hAnsi="Arial" w:cs="Arial"/>
                <w:sz w:val="16"/>
                <w:szCs w:val="16"/>
              </w:rPr>
              <w:t>hein</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LA</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Beth Kelly</w:t>
            </w:r>
            <w:r w:rsidR="00325CAC" w:rsidRPr="008D17E2">
              <w:rPr>
                <w:rFonts w:ascii="Arial" w:hAnsi="Arial" w:cs="Arial"/>
                <w:sz w:val="16"/>
                <w:szCs w:val="16"/>
              </w:rPr>
              <w:t xml:space="preserve"> – PA</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Oct-01</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Myrtle Beach, SC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Cheryl Maplethorpe</w:t>
            </w:r>
            <w:r w:rsidR="00325CAC" w:rsidRPr="008D17E2">
              <w:rPr>
                <w:rFonts w:ascii="Arial" w:hAnsi="Arial" w:cs="Arial"/>
                <w:sz w:val="16"/>
                <w:szCs w:val="16"/>
              </w:rPr>
              <w:t xml:space="preserve"> – MN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Jim Garcia</w:t>
            </w:r>
            <w:r w:rsidR="00325CAC" w:rsidRPr="008D17E2">
              <w:rPr>
                <w:rFonts w:ascii="Arial" w:hAnsi="Arial" w:cs="Arial"/>
                <w:sz w:val="16"/>
                <w:szCs w:val="16"/>
              </w:rPr>
              <w:t xml:space="preserve"> – CA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Theresa Antworth</w:t>
            </w:r>
            <w:r w:rsidR="00C25574">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FL</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846154">
            <w:pPr>
              <w:jc w:val="center"/>
              <w:rPr>
                <w:rFonts w:ascii="Arial" w:hAnsi="Arial" w:cs="Arial"/>
                <w:sz w:val="16"/>
                <w:szCs w:val="16"/>
              </w:rPr>
            </w:pPr>
            <w:r w:rsidRPr="008D17E2">
              <w:rPr>
                <w:rFonts w:ascii="Arial" w:hAnsi="Arial" w:cs="Arial"/>
                <w:sz w:val="16"/>
                <w:szCs w:val="16"/>
              </w:rPr>
              <w:t>Melanie Am</w:t>
            </w:r>
            <w:r w:rsidR="00846154">
              <w:rPr>
                <w:rFonts w:ascii="Arial" w:hAnsi="Arial" w:cs="Arial"/>
                <w:sz w:val="16"/>
                <w:szCs w:val="16"/>
              </w:rPr>
              <w:t>r</w:t>
            </w:r>
            <w:r w:rsidRPr="008D17E2">
              <w:rPr>
                <w:rFonts w:ascii="Arial" w:hAnsi="Arial" w:cs="Arial"/>
                <w:sz w:val="16"/>
                <w:szCs w:val="16"/>
              </w:rPr>
              <w:t>hein</w:t>
            </w:r>
            <w:r w:rsidR="00325CAC" w:rsidRPr="008D17E2">
              <w:rPr>
                <w:rFonts w:ascii="Arial" w:hAnsi="Arial" w:cs="Arial"/>
                <w:sz w:val="16"/>
                <w:szCs w:val="16"/>
              </w:rPr>
              <w:t xml:space="preserve"> – LA</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Eddie Shannon</w:t>
            </w:r>
            <w:r w:rsidR="00325CAC" w:rsidRPr="008D17E2">
              <w:rPr>
                <w:rFonts w:ascii="Arial" w:hAnsi="Arial" w:cs="Arial"/>
                <w:sz w:val="16"/>
                <w:szCs w:val="16"/>
              </w:rPr>
              <w:t xml:space="preserve"> – SC</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Jun-01</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Cheryl Maplethorpe</w:t>
            </w:r>
            <w:r w:rsidR="00325CAC" w:rsidRPr="008D17E2">
              <w:rPr>
                <w:rFonts w:ascii="Arial" w:hAnsi="Arial" w:cs="Arial"/>
                <w:sz w:val="16"/>
                <w:szCs w:val="16"/>
              </w:rPr>
              <w:t xml:space="preserve"> – MN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Jim Garcia</w:t>
            </w:r>
            <w:r w:rsidR="00325CAC" w:rsidRPr="008D17E2">
              <w:rPr>
                <w:rFonts w:ascii="Arial" w:hAnsi="Arial" w:cs="Arial"/>
                <w:sz w:val="16"/>
                <w:szCs w:val="16"/>
              </w:rPr>
              <w:t xml:space="preserve"> – CA</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Gustavo DeLeon</w:t>
            </w:r>
            <w:r w:rsidR="00127F89" w:rsidRPr="008D17E2">
              <w:rPr>
                <w:rFonts w:ascii="Arial" w:hAnsi="Arial" w:cs="Arial"/>
                <w:sz w:val="16"/>
                <w:szCs w:val="16"/>
              </w:rPr>
              <w:t xml:space="preserve"> </w:t>
            </w:r>
            <w:r w:rsidR="00C25574" w:rsidRPr="008D17E2">
              <w:rPr>
                <w:rFonts w:ascii="Arial" w:hAnsi="Arial" w:cs="Arial"/>
                <w:sz w:val="16"/>
                <w:szCs w:val="16"/>
              </w:rPr>
              <w:t>–</w:t>
            </w:r>
            <w:r w:rsidR="00127F89" w:rsidRPr="008D17E2">
              <w:rPr>
                <w:rFonts w:ascii="Arial" w:hAnsi="Arial" w:cs="Arial"/>
                <w:sz w:val="16"/>
                <w:szCs w:val="16"/>
              </w:rPr>
              <w:t xml:space="preserve"> TX</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Theresa Antworth</w:t>
            </w:r>
            <w:r w:rsidR="00325CAC" w:rsidRPr="008D17E2">
              <w:rPr>
                <w:rFonts w:ascii="Arial" w:hAnsi="Arial" w:cs="Arial"/>
                <w:sz w:val="16"/>
                <w:szCs w:val="16"/>
              </w:rPr>
              <w:t xml:space="preserve"> </w:t>
            </w:r>
            <w:r w:rsidR="00D04668" w:rsidRPr="008D17E2">
              <w:rPr>
                <w:rFonts w:ascii="Arial" w:hAnsi="Arial" w:cs="Arial"/>
                <w:sz w:val="16"/>
                <w:szCs w:val="16"/>
              </w:rPr>
              <w:t>–</w:t>
            </w:r>
            <w:r w:rsidR="00325CAC" w:rsidRPr="008D17E2">
              <w:rPr>
                <w:rFonts w:ascii="Arial" w:hAnsi="Arial" w:cs="Arial"/>
                <w:sz w:val="16"/>
                <w:szCs w:val="16"/>
              </w:rPr>
              <w:t xml:space="preserve"> FL</w:t>
            </w: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Maureen Laffey</w:t>
            </w:r>
            <w:r w:rsidR="009B6FFC" w:rsidRPr="008D17E2">
              <w:rPr>
                <w:rFonts w:ascii="Arial" w:hAnsi="Arial" w:cs="Arial"/>
                <w:sz w:val="16"/>
                <w:szCs w:val="16"/>
              </w:rPr>
              <w:t>?</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DE</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Oct-00</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Providence, RI</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Dennis Obergfell</w:t>
            </w:r>
            <w:r w:rsidR="00325CAC" w:rsidRPr="008D17E2">
              <w:rPr>
                <w:rFonts w:ascii="Arial" w:hAnsi="Arial" w:cs="Arial"/>
                <w:sz w:val="16"/>
                <w:szCs w:val="16"/>
              </w:rPr>
              <w:t xml:space="preserve"> – IN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Cheryl Maplethorpe</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MN</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A27EDB">
            <w:pPr>
              <w:jc w:val="center"/>
              <w:rPr>
                <w:rFonts w:ascii="Arial" w:hAnsi="Arial" w:cs="Arial"/>
                <w:sz w:val="16"/>
                <w:szCs w:val="16"/>
              </w:rPr>
            </w:pPr>
            <w:r w:rsidRPr="008D17E2">
              <w:rPr>
                <w:rFonts w:ascii="Arial" w:hAnsi="Arial" w:cs="Arial"/>
                <w:sz w:val="16"/>
                <w:szCs w:val="16"/>
              </w:rPr>
              <w:t>William Hurry</w:t>
            </w:r>
            <w:r w:rsidR="00A27EDB">
              <w:rPr>
                <w:rFonts w:ascii="Arial" w:hAnsi="Arial" w:cs="Arial"/>
                <w:sz w:val="16"/>
                <w:szCs w:val="16"/>
              </w:rPr>
              <w:t xml:space="preserve"> </w:t>
            </w:r>
            <w:r w:rsidR="00A27EDB" w:rsidRPr="008D17E2">
              <w:rPr>
                <w:rFonts w:ascii="Arial" w:hAnsi="Arial" w:cs="Arial"/>
                <w:sz w:val="16"/>
                <w:szCs w:val="16"/>
              </w:rPr>
              <w:t>–</w:t>
            </w:r>
            <w:r w:rsidR="00A27EDB">
              <w:rPr>
                <w:rFonts w:ascii="Arial" w:hAnsi="Arial" w:cs="Arial"/>
                <w:sz w:val="16"/>
                <w:szCs w:val="16"/>
              </w:rPr>
              <w:t xml:space="preserve"> RI</w:t>
            </w: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Mary Ann Welch</w:t>
            </w:r>
            <w:r w:rsidR="00325CAC" w:rsidRPr="008D17E2">
              <w:rPr>
                <w:rFonts w:ascii="Arial" w:hAnsi="Arial" w:cs="Arial"/>
                <w:sz w:val="16"/>
                <w:szCs w:val="16"/>
              </w:rPr>
              <w:t xml:space="preserve"> – RI</w:t>
            </w:r>
          </w:p>
        </w:tc>
      </w:tr>
      <w:tr w:rsidR="00FF009E" w:rsidRPr="00447045">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Jun-00</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Dennis Obergfell</w:t>
            </w:r>
            <w:r w:rsidR="00325CAC" w:rsidRPr="008D17E2">
              <w:rPr>
                <w:rFonts w:ascii="Arial" w:hAnsi="Arial" w:cs="Arial"/>
                <w:sz w:val="16"/>
                <w:szCs w:val="16"/>
              </w:rPr>
              <w:t xml:space="preserve"> – IN</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Cheryl Maplethorpe</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MN</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r>
      <w:tr w:rsidR="00FF009E" w:rsidRPr="00447045" w:rsidTr="00C05591">
        <w:trPr>
          <w:trHeight w:val="360"/>
        </w:trPr>
        <w:tc>
          <w:tcPr>
            <w:tcW w:w="735" w:type="dxa"/>
            <w:tcBorders>
              <w:top w:val="nil"/>
              <w:left w:val="single" w:sz="4" w:space="0" w:color="auto"/>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Oct-99</w:t>
            </w:r>
          </w:p>
        </w:tc>
        <w:tc>
          <w:tcPr>
            <w:tcW w:w="150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Albuquerque, NM</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Ron Gambill</w:t>
            </w:r>
            <w:r w:rsidR="00325CAC" w:rsidRPr="008D17E2">
              <w:rPr>
                <w:rFonts w:ascii="Arial" w:hAnsi="Arial" w:cs="Arial"/>
                <w:sz w:val="16"/>
                <w:szCs w:val="16"/>
              </w:rPr>
              <w:t xml:space="preserve"> – SC</w:t>
            </w:r>
          </w:p>
        </w:tc>
        <w:tc>
          <w:tcPr>
            <w:tcW w:w="1671"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Dennis Obergfell</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IN</w:t>
            </w:r>
          </w:p>
        </w:tc>
        <w:tc>
          <w:tcPr>
            <w:tcW w:w="164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602"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nil"/>
              <w:left w:val="nil"/>
              <w:bottom w:val="single" w:sz="4" w:space="0" w:color="C0C0C0"/>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r>
      <w:tr w:rsidR="00FF009E" w:rsidRPr="00447045" w:rsidTr="00C05591">
        <w:trPr>
          <w:trHeight w:val="360"/>
        </w:trPr>
        <w:tc>
          <w:tcPr>
            <w:tcW w:w="735" w:type="dxa"/>
            <w:tcBorders>
              <w:top w:val="single" w:sz="4" w:space="0" w:color="C0C0C0"/>
              <w:left w:val="single" w:sz="4" w:space="0" w:color="auto"/>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Jun-99</w:t>
            </w:r>
          </w:p>
        </w:tc>
        <w:tc>
          <w:tcPr>
            <w:tcW w:w="1501"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Ron Gambill</w:t>
            </w:r>
            <w:r w:rsidR="00325CAC" w:rsidRPr="008D17E2">
              <w:rPr>
                <w:rFonts w:ascii="Arial" w:hAnsi="Arial" w:cs="Arial"/>
                <w:sz w:val="16"/>
                <w:szCs w:val="16"/>
              </w:rPr>
              <w:t xml:space="preserve"> – SC</w:t>
            </w:r>
          </w:p>
        </w:tc>
        <w:tc>
          <w:tcPr>
            <w:tcW w:w="1671"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Dennis Obergfell</w:t>
            </w:r>
            <w:r w:rsidR="00325CAC" w:rsidRPr="008D17E2">
              <w:rPr>
                <w:rFonts w:ascii="Arial" w:hAnsi="Arial" w:cs="Arial"/>
                <w:sz w:val="16"/>
                <w:szCs w:val="16"/>
              </w:rPr>
              <w:t xml:space="preserve"> </w:t>
            </w:r>
            <w:r w:rsidR="00C25574" w:rsidRPr="008D17E2">
              <w:rPr>
                <w:rFonts w:ascii="Arial" w:hAnsi="Arial" w:cs="Arial"/>
                <w:sz w:val="16"/>
                <w:szCs w:val="16"/>
              </w:rPr>
              <w:t>–</w:t>
            </w:r>
            <w:r w:rsidR="00325CAC" w:rsidRPr="008D17E2">
              <w:rPr>
                <w:rFonts w:ascii="Arial" w:hAnsi="Arial" w:cs="Arial"/>
                <w:sz w:val="16"/>
                <w:szCs w:val="16"/>
              </w:rPr>
              <w:t xml:space="preserve"> IN</w:t>
            </w:r>
          </w:p>
        </w:tc>
        <w:tc>
          <w:tcPr>
            <w:tcW w:w="1640"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rsidP="00C25574">
            <w:pPr>
              <w:jc w:val="center"/>
              <w:rPr>
                <w:rFonts w:ascii="Arial" w:hAnsi="Arial" w:cs="Arial"/>
                <w:sz w:val="16"/>
                <w:szCs w:val="16"/>
              </w:rPr>
            </w:pPr>
            <w:r w:rsidRPr="008D17E2">
              <w:rPr>
                <w:rFonts w:ascii="Arial" w:hAnsi="Arial" w:cs="Arial"/>
                <w:sz w:val="16"/>
                <w:szCs w:val="16"/>
              </w:rPr>
              <w:t>Cheryl Maplethorpe</w:t>
            </w:r>
            <w:r w:rsidR="005761D7" w:rsidRPr="008D17E2">
              <w:rPr>
                <w:rFonts w:ascii="Arial" w:hAnsi="Arial" w:cs="Arial"/>
                <w:sz w:val="16"/>
                <w:szCs w:val="16"/>
              </w:rPr>
              <w:t xml:space="preserve"> </w:t>
            </w:r>
            <w:r w:rsidR="00C25574" w:rsidRPr="008D17E2">
              <w:rPr>
                <w:rFonts w:ascii="Arial" w:hAnsi="Arial" w:cs="Arial"/>
                <w:sz w:val="16"/>
                <w:szCs w:val="16"/>
              </w:rPr>
              <w:t>–</w:t>
            </w:r>
            <w:r w:rsidR="005761D7" w:rsidRPr="008D17E2">
              <w:rPr>
                <w:rFonts w:ascii="Arial" w:hAnsi="Arial" w:cs="Arial"/>
                <w:sz w:val="16"/>
                <w:szCs w:val="16"/>
              </w:rPr>
              <w:t xml:space="preserve"> MN</w:t>
            </w:r>
          </w:p>
        </w:tc>
        <w:tc>
          <w:tcPr>
            <w:tcW w:w="1602"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single" w:sz="4" w:space="0" w:color="C0C0C0"/>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r>
      <w:tr w:rsidR="00FF009E" w:rsidRPr="00447045" w:rsidTr="00C05591">
        <w:trPr>
          <w:trHeight w:val="360"/>
        </w:trPr>
        <w:tc>
          <w:tcPr>
            <w:tcW w:w="735"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Oct-98</w:t>
            </w:r>
          </w:p>
        </w:tc>
        <w:tc>
          <w:tcPr>
            <w:tcW w:w="150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San Diego, CA</w:t>
            </w:r>
          </w:p>
        </w:tc>
        <w:tc>
          <w:tcPr>
            <w:tcW w:w="16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Bob Long</w:t>
            </w:r>
            <w:r w:rsidR="00325CAC" w:rsidRPr="008D17E2">
              <w:rPr>
                <w:rFonts w:ascii="Arial" w:hAnsi="Arial" w:cs="Arial"/>
                <w:sz w:val="16"/>
                <w:szCs w:val="16"/>
              </w:rPr>
              <w:t xml:space="preserve"> – WV</w:t>
            </w:r>
          </w:p>
        </w:tc>
        <w:tc>
          <w:tcPr>
            <w:tcW w:w="16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Ron Gambill</w:t>
            </w:r>
            <w:r w:rsidR="00325CAC" w:rsidRPr="008D17E2">
              <w:rPr>
                <w:rFonts w:ascii="Arial" w:hAnsi="Arial" w:cs="Arial"/>
                <w:sz w:val="16"/>
                <w:szCs w:val="16"/>
              </w:rPr>
              <w:t xml:space="preserve"> – SC</w:t>
            </w:r>
          </w:p>
        </w:tc>
        <w:tc>
          <w:tcPr>
            <w:tcW w:w="1640"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602"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r>
      <w:tr w:rsidR="00FF009E" w:rsidRPr="00447045" w:rsidTr="00C05591">
        <w:trPr>
          <w:trHeight w:val="360"/>
        </w:trPr>
        <w:tc>
          <w:tcPr>
            <w:tcW w:w="735"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lastRenderedPageBreak/>
              <w:t>Jun-98</w:t>
            </w:r>
          </w:p>
        </w:tc>
        <w:tc>
          <w:tcPr>
            <w:tcW w:w="150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WDC</w:t>
            </w:r>
          </w:p>
        </w:tc>
        <w:tc>
          <w:tcPr>
            <w:tcW w:w="16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Bob Long</w:t>
            </w:r>
            <w:r w:rsidR="00325CAC" w:rsidRPr="008D17E2">
              <w:rPr>
                <w:rFonts w:ascii="Arial" w:hAnsi="Arial" w:cs="Arial"/>
                <w:sz w:val="16"/>
                <w:szCs w:val="16"/>
              </w:rPr>
              <w:t xml:space="preserve"> – WV</w:t>
            </w:r>
          </w:p>
        </w:tc>
        <w:tc>
          <w:tcPr>
            <w:tcW w:w="16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r w:rsidRPr="008D17E2">
              <w:rPr>
                <w:rFonts w:ascii="Arial" w:hAnsi="Arial" w:cs="Arial"/>
                <w:sz w:val="16"/>
                <w:szCs w:val="16"/>
              </w:rPr>
              <w:t>Ron Gambill</w:t>
            </w:r>
            <w:r w:rsidR="00325CAC" w:rsidRPr="008D17E2">
              <w:rPr>
                <w:rFonts w:ascii="Arial" w:hAnsi="Arial" w:cs="Arial"/>
                <w:sz w:val="16"/>
                <w:szCs w:val="16"/>
              </w:rPr>
              <w:t xml:space="preserve"> – SC</w:t>
            </w:r>
          </w:p>
        </w:tc>
        <w:tc>
          <w:tcPr>
            <w:tcW w:w="1640"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602"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c>
          <w:tcPr>
            <w:tcW w:w="1800"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FF009E" w:rsidRPr="008D17E2" w:rsidRDefault="00FF009E">
            <w:pPr>
              <w:jc w:val="center"/>
              <w:rPr>
                <w:rFonts w:ascii="Arial" w:hAnsi="Arial" w:cs="Arial"/>
                <w:sz w:val="16"/>
                <w:szCs w:val="16"/>
              </w:rPr>
            </w:pPr>
          </w:p>
        </w:tc>
      </w:tr>
      <w:tr w:rsidR="00F21DD6" w:rsidRPr="00447045" w:rsidTr="00C05591">
        <w:trPr>
          <w:trHeight w:val="360"/>
        </w:trPr>
        <w:tc>
          <w:tcPr>
            <w:tcW w:w="735"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r>
              <w:rPr>
                <w:rFonts w:ascii="Arial" w:hAnsi="Arial" w:cs="Arial"/>
                <w:sz w:val="16"/>
                <w:szCs w:val="16"/>
              </w:rPr>
              <w:t>Oct - 96</w:t>
            </w:r>
          </w:p>
        </w:tc>
        <w:tc>
          <w:tcPr>
            <w:tcW w:w="150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r>
              <w:rPr>
                <w:rFonts w:ascii="Arial" w:hAnsi="Arial" w:cs="Arial"/>
                <w:sz w:val="16"/>
                <w:szCs w:val="16"/>
              </w:rPr>
              <w:t>Nashville, TN</w:t>
            </w:r>
          </w:p>
        </w:tc>
        <w:tc>
          <w:tcPr>
            <w:tcW w:w="16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p>
        </w:tc>
        <w:tc>
          <w:tcPr>
            <w:tcW w:w="16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p>
        </w:tc>
        <w:tc>
          <w:tcPr>
            <w:tcW w:w="1640"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p>
        </w:tc>
        <w:tc>
          <w:tcPr>
            <w:tcW w:w="1602"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p>
        </w:tc>
        <w:tc>
          <w:tcPr>
            <w:tcW w:w="1800"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F21DD6" w:rsidRPr="008D17E2" w:rsidRDefault="00F21DD6">
            <w:pPr>
              <w:jc w:val="center"/>
              <w:rPr>
                <w:rFonts w:ascii="Arial" w:hAnsi="Arial" w:cs="Arial"/>
                <w:sz w:val="16"/>
                <w:szCs w:val="16"/>
              </w:rPr>
            </w:pPr>
          </w:p>
        </w:tc>
      </w:tr>
    </w:tbl>
    <w:p w:rsidR="00944172" w:rsidRPr="00447045" w:rsidRDefault="00944172" w:rsidP="005079F2">
      <w:pPr>
        <w:pStyle w:val="Heading3"/>
      </w:pPr>
      <w:bookmarkStart w:id="19" w:name="_Toc355011868"/>
      <w:r w:rsidRPr="00447045">
        <w:t>Conference Policies</w:t>
      </w:r>
      <w:bookmarkEnd w:id="19"/>
    </w:p>
    <w:p w:rsidR="00944172" w:rsidRPr="00447045" w:rsidRDefault="00944172" w:rsidP="00944172"/>
    <w:p w:rsidR="00944172" w:rsidRPr="00447045" w:rsidRDefault="00944172" w:rsidP="00944172">
      <w:pPr>
        <w:rPr>
          <w:b/>
        </w:rPr>
      </w:pPr>
      <w:r w:rsidRPr="00447045">
        <w:rPr>
          <w:b/>
        </w:rPr>
        <w:t>Conference Site selection</w:t>
      </w:r>
    </w:p>
    <w:p w:rsidR="00944172" w:rsidRPr="00447045" w:rsidRDefault="00944172" w:rsidP="00A31263">
      <w:pPr>
        <w:numPr>
          <w:ilvl w:val="0"/>
          <w:numId w:val="6"/>
        </w:numPr>
        <w:tabs>
          <w:tab w:val="clear" w:pos="1080"/>
          <w:tab w:val="num" w:pos="720"/>
        </w:tabs>
        <w:ind w:left="720"/>
      </w:pPr>
      <w:r w:rsidRPr="00447045">
        <w:t>The annual conference is held annually generally in October alternating in various locations across the country according to the following schedule: even numbered years in a state and odd numbered years in or near Washington, DC, in order to avoid a meeting in DC during an election year.</w:t>
      </w:r>
    </w:p>
    <w:p w:rsidR="00944172" w:rsidRPr="00447045" w:rsidRDefault="00944172" w:rsidP="00944172"/>
    <w:p w:rsidR="00944172" w:rsidRPr="00447045" w:rsidRDefault="00944172" w:rsidP="00944172">
      <w:pPr>
        <w:rPr>
          <w:b/>
        </w:rPr>
      </w:pPr>
      <w:r w:rsidRPr="00447045">
        <w:rPr>
          <w:b/>
        </w:rPr>
        <w:t>Conference Revenue</w:t>
      </w:r>
    </w:p>
    <w:p w:rsidR="00944172" w:rsidRPr="00447045" w:rsidRDefault="00B14F66" w:rsidP="00A31263">
      <w:pPr>
        <w:numPr>
          <w:ilvl w:val="0"/>
          <w:numId w:val="8"/>
        </w:numPr>
      </w:pPr>
      <w:r>
        <w:t>NASSGAP will not have vending areas</w:t>
      </w:r>
      <w:r w:rsidR="00944172" w:rsidRPr="00447045">
        <w:t xml:space="preserve">.  </w:t>
      </w:r>
      <w:r>
        <w:t>It was d</w:t>
      </w:r>
      <w:r w:rsidR="00944172" w:rsidRPr="00447045">
        <w:t>ecided that</w:t>
      </w:r>
      <w:r>
        <w:t xml:space="preserve"> it is</w:t>
      </w:r>
      <w:r w:rsidR="00944172" w:rsidRPr="00447045">
        <w:t xml:space="preserve"> not desirable to have the members “marketed” during a conference.</w:t>
      </w:r>
      <w:r>
        <w:t xml:space="preserve"> </w:t>
      </w:r>
      <w:r w:rsidR="00944172" w:rsidRPr="00447045">
        <w:t xml:space="preserve"> (E-10)</w:t>
      </w:r>
    </w:p>
    <w:p w:rsidR="00944172" w:rsidRPr="00447045" w:rsidRDefault="00944172" w:rsidP="00A31263">
      <w:pPr>
        <w:numPr>
          <w:ilvl w:val="0"/>
          <w:numId w:val="8"/>
        </w:numPr>
      </w:pPr>
      <w:r w:rsidRPr="00447045">
        <w:t xml:space="preserve">PayPal may be used to enable members to pay conference fee with the incremental costs assigned to the payer.  </w:t>
      </w:r>
      <w:r w:rsidR="000E35BF" w:rsidRPr="00447045">
        <w:t>(</w:t>
      </w:r>
      <w:r w:rsidRPr="00447045">
        <w:t>E-10)</w:t>
      </w:r>
    </w:p>
    <w:p w:rsidR="00944172" w:rsidRPr="00447045" w:rsidRDefault="00944172" w:rsidP="00944172"/>
    <w:p w:rsidR="00944172" w:rsidRPr="00447045" w:rsidRDefault="00944172" w:rsidP="00944172">
      <w:pPr>
        <w:rPr>
          <w:b/>
        </w:rPr>
      </w:pPr>
      <w:r w:rsidRPr="00447045">
        <w:rPr>
          <w:b/>
        </w:rPr>
        <w:t>Conference Insurance</w:t>
      </w:r>
    </w:p>
    <w:p w:rsidR="00944172" w:rsidRPr="00447045" w:rsidRDefault="00B14F66" w:rsidP="00A31263">
      <w:pPr>
        <w:numPr>
          <w:ilvl w:val="0"/>
          <w:numId w:val="9"/>
        </w:numPr>
      </w:pPr>
      <w:r>
        <w:t>NASSGAP will not purchase conference i</w:t>
      </w:r>
      <w:r w:rsidR="00944172" w:rsidRPr="00447045">
        <w:t>nsurance unless the conference site requires it.  (E-10)</w:t>
      </w:r>
    </w:p>
    <w:p w:rsidR="00944172" w:rsidRPr="00447045" w:rsidRDefault="00944172" w:rsidP="00944172"/>
    <w:p w:rsidR="00944172" w:rsidRPr="00447045" w:rsidRDefault="00944172" w:rsidP="00944172">
      <w:pPr>
        <w:rPr>
          <w:b/>
        </w:rPr>
      </w:pPr>
      <w:r w:rsidRPr="00447045">
        <w:rPr>
          <w:b/>
        </w:rPr>
        <w:t>Conference Budget</w:t>
      </w:r>
    </w:p>
    <w:p w:rsidR="00FD6D28" w:rsidRPr="00B82602" w:rsidRDefault="003167CE" w:rsidP="00FD6D28">
      <w:pPr>
        <w:numPr>
          <w:ilvl w:val="0"/>
          <w:numId w:val="7"/>
        </w:numPr>
        <w:tabs>
          <w:tab w:val="clear" w:pos="1080"/>
          <w:tab w:val="num" w:pos="720"/>
        </w:tabs>
        <w:ind w:left="720"/>
      </w:pPr>
      <w:r w:rsidRPr="00B82602">
        <w:t>Conference budget will cover the registration fee for the NASSGAP President beginning in 2014. (ME-8/2013).</w:t>
      </w:r>
    </w:p>
    <w:p w:rsidR="00944172" w:rsidRPr="00447045" w:rsidRDefault="00944172" w:rsidP="00A31263">
      <w:pPr>
        <w:numPr>
          <w:ilvl w:val="0"/>
          <w:numId w:val="7"/>
        </w:numPr>
        <w:tabs>
          <w:tab w:val="clear" w:pos="1080"/>
          <w:tab w:val="num" w:pos="720"/>
        </w:tabs>
        <w:ind w:left="720"/>
      </w:pPr>
      <w:r w:rsidRPr="00447045">
        <w:t xml:space="preserve">Speakers/members in profession are expected to pay all costs.  </w:t>
      </w:r>
      <w:r w:rsidR="001D3931">
        <w:t>Limited assistance may be available as specified in the Scholarship policy and if funding is available.</w:t>
      </w:r>
    </w:p>
    <w:p w:rsidR="00944172" w:rsidRPr="00447045" w:rsidRDefault="00944172" w:rsidP="00A31263">
      <w:pPr>
        <w:numPr>
          <w:ilvl w:val="0"/>
          <w:numId w:val="7"/>
        </w:numPr>
        <w:tabs>
          <w:tab w:val="clear" w:pos="1080"/>
          <w:tab w:val="num" w:pos="720"/>
        </w:tabs>
        <w:ind w:left="720"/>
      </w:pPr>
      <w:r w:rsidRPr="00447045">
        <w:t>Conference registration fee revenue should just cover the costs assigned to a conference,   determined by dividing projected cost by projected paid attendance (may be rounded under discretion of the Executive Committee).</w:t>
      </w:r>
    </w:p>
    <w:p w:rsidR="00944172" w:rsidRPr="00447045" w:rsidRDefault="00944172" w:rsidP="00A31263">
      <w:pPr>
        <w:numPr>
          <w:ilvl w:val="0"/>
          <w:numId w:val="7"/>
        </w:numPr>
        <w:tabs>
          <w:tab w:val="clear" w:pos="1080"/>
          <w:tab w:val="num" w:pos="720"/>
        </w:tabs>
        <w:ind w:left="720"/>
      </w:pPr>
      <w:r w:rsidRPr="00447045">
        <w:t xml:space="preserve">Reduced conference rates: half conference rate approved for those attending </w:t>
      </w:r>
      <w:r w:rsidR="00D40880">
        <w:t xml:space="preserve">only </w:t>
      </w:r>
      <w:r w:rsidR="00E92E4B">
        <w:t>“Sunday and/or Monday” OR “Tuesday and/or Wednesday</w:t>
      </w:r>
      <w:r w:rsidRPr="00447045">
        <w:t>.</w:t>
      </w:r>
      <w:r w:rsidR="00E92E4B">
        <w:t>”</w:t>
      </w:r>
      <w:r w:rsidRPr="00447045">
        <w:t xml:space="preserve">  Full conference rate for those attending Monday and Tuesday.  (FE-06)</w:t>
      </w:r>
    </w:p>
    <w:p w:rsidR="00B50195" w:rsidRDefault="00944172" w:rsidP="00A31263">
      <w:pPr>
        <w:numPr>
          <w:ilvl w:val="0"/>
          <w:numId w:val="7"/>
        </w:numPr>
        <w:tabs>
          <w:tab w:val="clear" w:pos="1080"/>
          <w:tab w:val="num" w:pos="720"/>
        </w:tabs>
        <w:ind w:left="720"/>
      </w:pPr>
      <w:r w:rsidRPr="00447045">
        <w:t>Government officials will be charged the membership conference registration rate.  Rate may be waived at the discretion of the Executive Committee.  Presenters and Speakers who are not members, and who wish to be full conference participants, must pay the conference fee unless a request is approved by the Executive Committee.   (E-06)</w:t>
      </w:r>
      <w:r w:rsidR="00FD6D28">
        <w:t xml:space="preserve">.  </w:t>
      </w:r>
    </w:p>
    <w:p w:rsidR="00944172" w:rsidRPr="00127A63" w:rsidRDefault="00B50195" w:rsidP="00A31263">
      <w:pPr>
        <w:numPr>
          <w:ilvl w:val="0"/>
          <w:numId w:val="7"/>
        </w:numPr>
        <w:tabs>
          <w:tab w:val="clear" w:pos="1080"/>
          <w:tab w:val="num" w:pos="720"/>
        </w:tabs>
        <w:ind w:left="720"/>
      </w:pPr>
      <w:r w:rsidRPr="00127A63">
        <w:t>Individuals with news/</w:t>
      </w:r>
      <w:r w:rsidR="00FD6D28" w:rsidRPr="00127A63">
        <w:t>press</w:t>
      </w:r>
      <w:r w:rsidRPr="00127A63">
        <w:t xml:space="preserve"> agencies may attend only if they are paid attendees or invited guests unless a request is approved by the Executive Committee</w:t>
      </w:r>
      <w:r w:rsidR="00FD6D28" w:rsidRPr="00127A63">
        <w:t>.  (ME-9/2013).</w:t>
      </w:r>
    </w:p>
    <w:p w:rsidR="00944172" w:rsidRPr="00447045" w:rsidRDefault="00944172" w:rsidP="00A31263">
      <w:pPr>
        <w:numPr>
          <w:ilvl w:val="0"/>
          <w:numId w:val="7"/>
        </w:numPr>
        <w:tabs>
          <w:tab w:val="clear" w:pos="1080"/>
          <w:tab w:val="num" w:pos="720"/>
        </w:tabs>
        <w:ind w:left="720"/>
      </w:pPr>
      <w:r w:rsidRPr="00447045">
        <w:t xml:space="preserve">Speakers/Presenters: </w:t>
      </w:r>
    </w:p>
    <w:p w:rsidR="00944172" w:rsidRPr="00447045" w:rsidRDefault="00944172" w:rsidP="00A31263">
      <w:pPr>
        <w:numPr>
          <w:ilvl w:val="1"/>
          <w:numId w:val="7"/>
        </w:numPr>
        <w:tabs>
          <w:tab w:val="clear" w:pos="1800"/>
          <w:tab w:val="num" w:pos="1080"/>
        </w:tabs>
        <w:ind w:left="1080"/>
      </w:pPr>
      <w:r w:rsidRPr="00447045">
        <w:t>Who present either before or directly after the lunch have been invited to stay for lunch.  (SE-05)</w:t>
      </w:r>
    </w:p>
    <w:p w:rsidR="004C273B" w:rsidRPr="00527270" w:rsidRDefault="004C273B" w:rsidP="00A31263">
      <w:pPr>
        <w:numPr>
          <w:ilvl w:val="1"/>
          <w:numId w:val="7"/>
        </w:numPr>
        <w:tabs>
          <w:tab w:val="clear" w:pos="1800"/>
          <w:tab w:val="num" w:pos="1080"/>
        </w:tabs>
        <w:ind w:left="1080"/>
      </w:pPr>
      <w:r w:rsidRPr="00527270">
        <w:t>Speakers are the guests of NASSGAP for the day they present and pay 50% of conference rate in order to stay the second day, unless it is deemed by the Executive Committee that it is in the best interest of NASSGAP to waive</w:t>
      </w:r>
      <w:r w:rsidR="001A61F9" w:rsidRPr="00527270">
        <w:t xml:space="preserve"> all or a portion of</w:t>
      </w:r>
      <w:r w:rsidRPr="00527270">
        <w:t xml:space="preserve"> the fee for the remainder of the conference.  (SE-13)</w:t>
      </w:r>
    </w:p>
    <w:p w:rsidR="00944172" w:rsidRDefault="00944172" w:rsidP="00A31263">
      <w:pPr>
        <w:numPr>
          <w:ilvl w:val="1"/>
          <w:numId w:val="7"/>
        </w:numPr>
        <w:tabs>
          <w:tab w:val="clear" w:pos="1800"/>
          <w:tab w:val="num" w:pos="1080"/>
        </w:tabs>
        <w:ind w:left="1080"/>
      </w:pPr>
      <w:r w:rsidRPr="00447045">
        <w:t>Program committee can request approval from the Executive Committee to pay for presenters’ conference-related expenses, chargeable to the Conference Budget. (E-11)</w:t>
      </w:r>
    </w:p>
    <w:p w:rsidR="00944172" w:rsidRPr="00447045" w:rsidRDefault="00944172" w:rsidP="00A31263">
      <w:pPr>
        <w:numPr>
          <w:ilvl w:val="0"/>
          <w:numId w:val="7"/>
        </w:numPr>
        <w:tabs>
          <w:tab w:val="clear" w:pos="1080"/>
          <w:tab w:val="num" w:pos="720"/>
        </w:tabs>
        <w:ind w:left="720"/>
        <w:rPr>
          <w:color w:val="FF0000"/>
        </w:rPr>
      </w:pPr>
      <w:r w:rsidRPr="00447045">
        <w:rPr>
          <w:bCs/>
        </w:rPr>
        <w:t>Conference Registration Fee Refund Policy:</w:t>
      </w:r>
    </w:p>
    <w:p w:rsidR="00944172" w:rsidRPr="00447045" w:rsidRDefault="00944172" w:rsidP="00A31263">
      <w:pPr>
        <w:pStyle w:val="BodyTextIndent2"/>
        <w:numPr>
          <w:ilvl w:val="1"/>
          <w:numId w:val="7"/>
        </w:numPr>
        <w:tabs>
          <w:tab w:val="clear" w:pos="1800"/>
          <w:tab w:val="num" w:pos="1080"/>
        </w:tabs>
        <w:ind w:left="1080"/>
        <w:rPr>
          <w:i w:val="0"/>
          <w:iCs w:val="0"/>
          <w:sz w:val="24"/>
        </w:rPr>
      </w:pPr>
      <w:r w:rsidRPr="00447045">
        <w:rPr>
          <w:b w:val="0"/>
          <w:bCs w:val="0"/>
          <w:i w:val="0"/>
          <w:iCs w:val="0"/>
          <w:sz w:val="24"/>
        </w:rPr>
        <w:t xml:space="preserve">NASSGAP will refund the full conference registration fee upon a written request to the NASSGAP treasurer for such refund.  The request must be received no later than seven days </w:t>
      </w:r>
      <w:r w:rsidRPr="00447045">
        <w:rPr>
          <w:b w:val="0"/>
          <w:bCs w:val="0"/>
          <w:i w:val="0"/>
          <w:iCs w:val="0"/>
          <w:sz w:val="24"/>
        </w:rPr>
        <w:lastRenderedPageBreak/>
        <w:t xml:space="preserve">prior to the start of the conference or the date by which a meal count is required by the conference venue; whichever is earlier.  </w:t>
      </w:r>
    </w:p>
    <w:p w:rsidR="00944172" w:rsidRPr="00D26565" w:rsidRDefault="00944172" w:rsidP="00A31263">
      <w:pPr>
        <w:pStyle w:val="BodyTextIndent2"/>
        <w:numPr>
          <w:ilvl w:val="1"/>
          <w:numId w:val="7"/>
        </w:numPr>
        <w:tabs>
          <w:tab w:val="clear" w:pos="1800"/>
          <w:tab w:val="num" w:pos="1080"/>
        </w:tabs>
        <w:ind w:left="1080"/>
        <w:rPr>
          <w:i w:val="0"/>
          <w:iCs w:val="0"/>
          <w:sz w:val="24"/>
        </w:rPr>
      </w:pPr>
      <w:r w:rsidRPr="00447045">
        <w:rPr>
          <w:b w:val="0"/>
          <w:bCs w:val="0"/>
          <w:i w:val="0"/>
          <w:iCs w:val="0"/>
          <w:sz w:val="24"/>
        </w:rPr>
        <w:t xml:space="preserve">Under extenuating circumstances, the established refund deadline may be waived based on a </w:t>
      </w:r>
      <w:r w:rsidRPr="00D26565">
        <w:rPr>
          <w:b w:val="0"/>
          <w:bCs w:val="0"/>
          <w:i w:val="0"/>
          <w:iCs w:val="0"/>
          <w:sz w:val="24"/>
        </w:rPr>
        <w:t xml:space="preserve">consensus of the Executive Committee that such circumstances warrant special consideration.  </w:t>
      </w:r>
    </w:p>
    <w:p w:rsidR="00944172" w:rsidRPr="00D26565" w:rsidRDefault="00944172" w:rsidP="00A31263">
      <w:pPr>
        <w:pStyle w:val="BodyTextIndent2"/>
        <w:numPr>
          <w:ilvl w:val="1"/>
          <w:numId w:val="7"/>
        </w:numPr>
        <w:tabs>
          <w:tab w:val="clear" w:pos="1800"/>
          <w:tab w:val="num" w:pos="1080"/>
        </w:tabs>
        <w:ind w:left="1080"/>
        <w:rPr>
          <w:i w:val="0"/>
          <w:iCs w:val="0"/>
          <w:sz w:val="24"/>
        </w:rPr>
      </w:pPr>
      <w:r w:rsidRPr="00D26565">
        <w:rPr>
          <w:b w:val="0"/>
          <w:bCs w:val="0"/>
          <w:i w:val="0"/>
          <w:iCs w:val="0"/>
          <w:sz w:val="24"/>
        </w:rPr>
        <w:t>When accepting a request for a refund after the established refund deadline, the Executive Committee may authorize a full or partial refund.</w:t>
      </w:r>
    </w:p>
    <w:p w:rsidR="00944172" w:rsidRPr="00D26565" w:rsidRDefault="00944172" w:rsidP="00A31263">
      <w:pPr>
        <w:numPr>
          <w:ilvl w:val="0"/>
          <w:numId w:val="7"/>
        </w:numPr>
        <w:tabs>
          <w:tab w:val="clear" w:pos="1080"/>
          <w:tab w:val="num" w:pos="720"/>
        </w:tabs>
        <w:ind w:left="720"/>
      </w:pPr>
      <w:r w:rsidRPr="00D26565">
        <w:t>Federal Liaison</w:t>
      </w:r>
    </w:p>
    <w:p w:rsidR="00944172" w:rsidRPr="00D26565" w:rsidRDefault="00944172" w:rsidP="00A31263">
      <w:pPr>
        <w:numPr>
          <w:ilvl w:val="1"/>
          <w:numId w:val="7"/>
        </w:numPr>
        <w:tabs>
          <w:tab w:val="clear" w:pos="1800"/>
          <w:tab w:val="num" w:pos="1080"/>
        </w:tabs>
        <w:ind w:left="1080"/>
      </w:pPr>
      <w:r w:rsidRPr="00D26565">
        <w:t>NASSGAP contracted staff will not pay conference fees for NASSGAP conferences   (E-06)  Updated to refer to “federal relations liaison” (E 11)</w:t>
      </w:r>
    </w:p>
    <w:p w:rsidR="00944172" w:rsidRPr="00D26565" w:rsidRDefault="00944172" w:rsidP="00A31263">
      <w:pPr>
        <w:numPr>
          <w:ilvl w:val="1"/>
          <w:numId w:val="7"/>
        </w:numPr>
        <w:tabs>
          <w:tab w:val="clear" w:pos="1800"/>
          <w:tab w:val="num" w:pos="1080"/>
        </w:tabs>
        <w:ind w:left="1080"/>
      </w:pPr>
      <w:r w:rsidRPr="00D26565">
        <w:t>All expenses related to conference and meeting attendance for federal relations liaison are paid by NASSGAP, chargeable to the Federal Relations budget. (E 11)</w:t>
      </w:r>
    </w:p>
    <w:p w:rsidR="00D26565" w:rsidRPr="00D26565" w:rsidRDefault="00D26565" w:rsidP="00A31263">
      <w:pPr>
        <w:pStyle w:val="BodyText"/>
        <w:numPr>
          <w:ilvl w:val="0"/>
          <w:numId w:val="7"/>
        </w:numPr>
        <w:tabs>
          <w:tab w:val="clear" w:pos="1080"/>
          <w:tab w:val="num" w:pos="720"/>
        </w:tabs>
        <w:ind w:left="720"/>
        <w:jc w:val="left"/>
        <w:rPr>
          <w:sz w:val="24"/>
        </w:rPr>
      </w:pPr>
      <w:r w:rsidRPr="00D26565">
        <w:rPr>
          <w:sz w:val="24"/>
        </w:rPr>
        <w:t>Conference Scholarship</w:t>
      </w:r>
    </w:p>
    <w:p w:rsidR="00D26565" w:rsidRPr="00D26565" w:rsidRDefault="00D26565" w:rsidP="00D26565">
      <w:pPr>
        <w:ind w:left="720"/>
      </w:pPr>
      <w:r w:rsidRPr="00D26565">
        <w:t>Relative to financial assistance for NASSGAP members to attend annual NASSGAP conferences, the recommendations are:</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Create a line item in the budget each year the Executive Committee determines NASSGAP can afford to provide financial assistance to members for NASSGAP conference attendance, in the amount NASSGAP can afford for that year</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Cap the support at a fixed amount so NASSGAP may provide support up to that amount, which  may be credited against the conference fee or paid out for approved travel expenses</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The Executive Committee will determine the fixed amount annually, as well as the number of scholarships to offer annually, based on the budget, conference costs, need to attract attendees, and other documented criteria</w:t>
      </w:r>
    </w:p>
    <w:p w:rsid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Requirements for a member to be eligible for support:</w:t>
      </w:r>
    </w:p>
    <w:p w:rsid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Support will be limited to members from dues-paying states</w:t>
      </w:r>
    </w:p>
    <w:p w:rsid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Support commitment is not transferrable to another member</w:t>
      </w:r>
    </w:p>
    <w:p w:rsid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There will not be any post-support requirements such as reports on how the recipient benefitted</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Support must be used to attend the NASSGAP annual meeting</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In the years when support is available, the Executive Committee should distribute a conference scholarship application form (sample follows) with an annual deadline, requiring</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Sign-off/approval by applicant’s supervisor</w:t>
      </w:r>
      <w:r w:rsidR="004B3D83">
        <w:rPr>
          <w:rFonts w:ascii="Times New Roman" w:hAnsi="Times New Roman"/>
          <w:bCs/>
          <w:szCs w:val="24"/>
        </w:rPr>
        <w:t xml:space="preserve"> or agency CEO supporting attendance to the conference.</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Information on whether anyone else from that state is attending and when someone from that state last benefitted from such support</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Documentation that the state supports the applicant’s attendance and will share in the costs to the extent possible</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A statement from the applicant on why the applicant wants to attend and the benefits to the applicant and the state from such attendance</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The NASSGAP President should annually identify a working group to evaluate conference scholarship applications and recommend approval to the NASSGAP President, describing in writing how each application was reviewed and prioritized.  These records should be available to the membership upon request.</w:t>
      </w:r>
    </w:p>
    <w:p w:rsidR="00D26565" w:rsidRPr="00D26565" w:rsidRDefault="00D26565" w:rsidP="00A31263">
      <w:pPr>
        <w:pStyle w:val="Header"/>
        <w:widowControl/>
        <w:numPr>
          <w:ilvl w:val="0"/>
          <w:numId w:val="84"/>
        </w:numPr>
        <w:tabs>
          <w:tab w:val="clear" w:pos="4320"/>
          <w:tab w:val="clear" w:pos="8640"/>
        </w:tabs>
        <w:ind w:left="1080"/>
        <w:rPr>
          <w:rFonts w:ascii="Times New Roman" w:hAnsi="Times New Roman"/>
          <w:bCs/>
          <w:szCs w:val="24"/>
        </w:rPr>
      </w:pPr>
      <w:r w:rsidRPr="00D26565">
        <w:rPr>
          <w:rFonts w:ascii="Times New Roman" w:hAnsi="Times New Roman"/>
          <w:bCs/>
          <w:szCs w:val="24"/>
        </w:rPr>
        <w:t>The criteria NASSGAP should use to prioritize applications when applicants exceed available funding are:</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The benefit to the applicant of attending, based on the applicant’s position/role in the applicant’s agency and the relevance of the conference agenda to the applicant’s work</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When the state was last represented at a conference and when the applicant (or another applicant from that state) received support</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t>Whether anyone else from the state will be attending</w:t>
      </w:r>
    </w:p>
    <w:p w:rsidR="00D26565" w:rsidRPr="00D26565" w:rsidRDefault="00D26565" w:rsidP="00A31263">
      <w:pPr>
        <w:pStyle w:val="Header"/>
        <w:widowControl/>
        <w:numPr>
          <w:ilvl w:val="1"/>
          <w:numId w:val="84"/>
        </w:numPr>
        <w:tabs>
          <w:tab w:val="clear" w:pos="4320"/>
          <w:tab w:val="clear" w:pos="8640"/>
        </w:tabs>
        <w:rPr>
          <w:rFonts w:ascii="Times New Roman" w:hAnsi="Times New Roman"/>
          <w:bCs/>
          <w:szCs w:val="24"/>
        </w:rPr>
      </w:pPr>
      <w:r w:rsidRPr="00D26565">
        <w:rPr>
          <w:rFonts w:ascii="Times New Roman" w:hAnsi="Times New Roman"/>
          <w:bCs/>
          <w:szCs w:val="24"/>
        </w:rPr>
        <w:lastRenderedPageBreak/>
        <w:t xml:space="preserve">The applicant’s statement of why the applicant wishes to attend </w:t>
      </w:r>
    </w:p>
    <w:p w:rsidR="00D26565" w:rsidRDefault="00D26565" w:rsidP="00D26565"/>
    <w:p w:rsidR="007537B6" w:rsidRDefault="007537B6" w:rsidP="00FD6D28">
      <w:r>
        <w:br w:type="page"/>
      </w:r>
      <w:r w:rsidR="00D20EF3">
        <w:rPr>
          <w:noProof/>
        </w:rPr>
        <w:lastRenderedPageBreak/>
        <w:pict>
          <v:shapetype id="_x0000_t202" coordsize="21600,21600" o:spt="202" path="m,l,21600r21600,l21600,xe">
            <v:stroke joinstyle="miter"/>
            <v:path gradientshapeok="t" o:connecttype="rect"/>
          </v:shapetype>
          <v:shape id="Text Box 50" o:spid="_x0000_s1074" type="#_x0000_t202" style="position:absolute;margin-left:-11.6pt;margin-top:-17.15pt;width:489pt;height:18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" fillcolor="#fff1b3" strokecolor="#404040 [2429]" strokeweight="6pt">
            <v:stroke linestyle="thickBetweenThin"/>
            <v:textbox>
              <w:txbxContent>
                <w:p w:rsidR="00AD4C4A" w:rsidRDefault="00AD4C4A" w:rsidP="007537B6">
                  <w:pPr>
                    <w:pStyle w:val="NoSpacing"/>
                    <w:rPr>
                      <w:b/>
                      <w:sz w:val="28"/>
                      <w:szCs w:val="28"/>
                    </w:rPr>
                  </w:pPr>
                  <w:r>
                    <w:tab/>
                  </w:r>
                  <w:r>
                    <w:tab/>
                  </w:r>
                  <w:r>
                    <w:tab/>
                  </w:r>
                  <w:r>
                    <w:tab/>
                  </w:r>
                  <w:r>
                    <w:tab/>
                  </w:r>
                  <w:r>
                    <w:tab/>
                  </w:r>
                  <w:r>
                    <w:tab/>
                  </w:r>
                  <w:r>
                    <w:tab/>
                  </w:r>
                  <w:r>
                    <w:tab/>
                  </w:r>
                  <w:r>
                    <w:tab/>
                  </w:r>
                  <w:r>
                    <w:tab/>
                  </w:r>
                  <w:r>
                    <w:tab/>
                  </w:r>
                  <w:r>
                    <w:tab/>
                  </w:r>
                  <w:r>
                    <w:tab/>
                  </w:r>
                  <w:r>
                    <w:tab/>
                  </w:r>
                  <w:r>
                    <w:rPr>
                      <w:b/>
                      <w:sz w:val="28"/>
                      <w:szCs w:val="28"/>
                    </w:rPr>
                    <w:t xml:space="preserve"> </w:t>
                  </w:r>
                  <w:r w:rsidRPr="007438ED">
                    <w:rPr>
                      <w:b/>
                      <w:sz w:val="28"/>
                      <w:szCs w:val="28"/>
                    </w:rPr>
                    <w:t>National Association of State Student Grant &amp; Aid Programs</w:t>
                  </w:r>
                </w:p>
                <w:p w:rsidR="00AD4C4A" w:rsidRPr="007438ED" w:rsidRDefault="00AD4C4A" w:rsidP="007537B6">
                  <w:pPr>
                    <w:pStyle w:val="NoSpacing"/>
                    <w:rPr>
                      <w:b/>
                      <w:sz w:val="16"/>
                      <w:szCs w:val="16"/>
                    </w:rPr>
                  </w:pPr>
                </w:p>
                <w:p w:rsidR="00AD4C4A" w:rsidRDefault="00AD4C4A" w:rsidP="007537B6">
                  <w:pPr>
                    <w:pStyle w:val="NoSpacing"/>
                    <w:rPr>
                      <w:b/>
                      <w:sz w:val="28"/>
                      <w:szCs w:val="28"/>
                    </w:rPr>
                  </w:pPr>
                  <w:r>
                    <w:rPr>
                      <w:b/>
                      <w:sz w:val="28"/>
                      <w:szCs w:val="28"/>
                    </w:rPr>
                    <w:tab/>
                  </w:r>
                  <w:r>
                    <w:rPr>
                      <w:b/>
                      <w:sz w:val="28"/>
                      <w:szCs w:val="28"/>
                    </w:rPr>
                    <w:tab/>
                    <w:t xml:space="preserve">        </w:t>
                  </w:r>
                  <w:r w:rsidRPr="007438ED">
                    <w:rPr>
                      <w:b/>
                      <w:sz w:val="28"/>
                      <w:szCs w:val="28"/>
                    </w:rPr>
                    <w:t>Application for Conference Scholarship Assistance</w:t>
                  </w:r>
                </w:p>
                <w:p w:rsidR="00AD4C4A" w:rsidRDefault="00AD4C4A" w:rsidP="007537B6">
                  <w:pPr>
                    <w:pStyle w:val="NoSpacing"/>
                    <w:rPr>
                      <w:b/>
                      <w:sz w:val="28"/>
                      <w:szCs w:val="28"/>
                    </w:rPr>
                  </w:pPr>
                  <w:r>
                    <w:rPr>
                      <w:b/>
                      <w:sz w:val="28"/>
                      <w:szCs w:val="28"/>
                    </w:rPr>
                    <w:tab/>
                  </w:r>
                  <w:r>
                    <w:rPr>
                      <w:b/>
                      <w:sz w:val="28"/>
                      <w:szCs w:val="28"/>
                    </w:rPr>
                    <w:tab/>
                  </w:r>
                  <w:r>
                    <w:rPr>
                      <w:b/>
                      <w:sz w:val="28"/>
                      <w:szCs w:val="28"/>
                    </w:rPr>
                    <w:tab/>
                  </w:r>
                </w:p>
                <w:p w:rsidR="00AD4C4A" w:rsidRDefault="00AD4C4A" w:rsidP="007537B6">
                  <w:pPr>
                    <w:pStyle w:val="NoSpacing"/>
                  </w:pPr>
                  <w:r>
                    <w:rPr>
                      <w:b/>
                      <w:sz w:val="28"/>
                      <w:szCs w:val="28"/>
                    </w:rPr>
                    <w:tab/>
                  </w:r>
                  <w:r>
                    <w:rPr>
                      <w:b/>
                      <w:sz w:val="28"/>
                      <w:szCs w:val="28"/>
                    </w:rPr>
                    <w:tab/>
                  </w:r>
                  <w:r>
                    <w:rPr>
                      <w:b/>
                      <w:sz w:val="28"/>
                      <w:szCs w:val="28"/>
                    </w:rPr>
                    <w:tab/>
                  </w:r>
                  <w:r>
                    <w:rPr>
                      <w:b/>
                      <w:sz w:val="28"/>
                      <w:szCs w:val="28"/>
                    </w:rPr>
                    <w:tab/>
                    <w:t xml:space="preserve">  </w:t>
                  </w:r>
                  <w:r>
                    <w:t>Deadline for Applications:   August 1, 2012</w:t>
                  </w:r>
                </w:p>
                <w:p w:rsidR="00AD4C4A" w:rsidRDefault="00AD4C4A" w:rsidP="007537B6">
                  <w:pPr>
                    <w:pStyle w:val="NoSpacing"/>
                  </w:pPr>
                </w:p>
                <w:p w:rsidR="00AD4C4A" w:rsidRDefault="00AD4C4A" w:rsidP="007537B6">
                  <w:pPr>
                    <w:pStyle w:val="NoSpacing"/>
                  </w:pPr>
                  <w:r w:rsidRPr="0056169A">
                    <w:t xml:space="preserve">The purpose of the NASSGAP scholarship is to provide an opportunity for individuals who, due to financial constraints, would be unable to attend the Fall NASSGAP conference </w:t>
                  </w:r>
                  <w:r>
                    <w:t>without scholarship support.  The scholarship will be awarded up to the amount of $1,000 and can be used toward the conference registration fee or paid out for travel expenses.  Applications will be reviewed after the deadline and scholarship recipients will be notified by August 31</w:t>
                  </w:r>
                  <w:r w:rsidRPr="00347E44">
                    <w:rPr>
                      <w:vertAlign w:val="superscript"/>
                    </w:rPr>
                    <w:t>st</w:t>
                  </w:r>
                  <w:r>
                    <w:t xml:space="preserve">.  </w:t>
                  </w:r>
                </w:p>
              </w:txbxContent>
            </v:textbox>
          </v:shape>
        </w:pict>
      </w:r>
      <w:r>
        <w:rPr>
          <w:noProof/>
        </w:rPr>
        <w:drawing>
          <wp:inline distT="0" distB="0" distL="0" distR="0">
            <wp:extent cx="1061922" cy="942535"/>
            <wp:effectExtent l="0" t="0" r="4878" b="0"/>
            <wp:docPr id="6" name="Picture 5" descr="nassg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gapLogo.gif"/>
                    <pic:cNvPicPr/>
                  </pic:nvPicPr>
                  <pic:blipFill>
                    <a:blip r:embed="rId12" cstate="print"/>
                    <a:stretch>
                      <a:fillRect/>
                    </a:stretch>
                  </pic:blipFill>
                  <pic:spPr>
                    <a:xfrm>
                      <a:off x="0" y="0"/>
                      <a:ext cx="1066460" cy="946563"/>
                    </a:xfrm>
                    <a:prstGeom prst="rect">
                      <a:avLst/>
                    </a:prstGeom>
                  </pic:spPr>
                </pic:pic>
              </a:graphicData>
            </a:graphic>
          </wp:inline>
        </w:drawing>
      </w:r>
    </w:p>
    <w:p w:rsidR="007537B6" w:rsidRDefault="007537B6" w:rsidP="007537B6">
      <w:pPr>
        <w:pStyle w:val="NoSpacing"/>
      </w:pPr>
    </w:p>
    <w:p w:rsidR="007537B6" w:rsidRDefault="007537B6" w:rsidP="007537B6">
      <w:pPr>
        <w:pStyle w:val="NoSpacing"/>
      </w:pPr>
    </w:p>
    <w:p w:rsidR="007537B6" w:rsidRPr="00672B5B" w:rsidRDefault="007537B6" w:rsidP="007537B6">
      <w:pPr>
        <w:pStyle w:val="NoSpacing"/>
        <w:rPr>
          <w:sz w:val="16"/>
          <w:szCs w:val="16"/>
        </w:rPr>
      </w:pPr>
    </w:p>
    <w:p w:rsidR="007537B6" w:rsidRDefault="007537B6" w:rsidP="007537B6">
      <w:pPr>
        <w:pStyle w:val="NoSpacing"/>
      </w:pPr>
    </w:p>
    <w:p w:rsidR="007537B6" w:rsidRDefault="007537B6" w:rsidP="007537B6">
      <w:pPr>
        <w:pStyle w:val="NoSpacing"/>
      </w:pPr>
    </w:p>
    <w:p w:rsidR="007537B6" w:rsidRDefault="007537B6" w:rsidP="007537B6">
      <w:pPr>
        <w:pStyle w:val="NoSpacing"/>
      </w:pPr>
    </w:p>
    <w:p w:rsidR="007537B6" w:rsidRDefault="007537B6" w:rsidP="007537B6">
      <w:pPr>
        <w:pStyle w:val="NoSpacing"/>
      </w:pPr>
    </w:p>
    <w:p w:rsidR="007537B6" w:rsidRDefault="007537B6" w:rsidP="007537B6">
      <w:pPr>
        <w:pStyle w:val="NoSpacing"/>
      </w:pPr>
    </w:p>
    <w:p w:rsidR="007537B6" w:rsidRDefault="007537B6" w:rsidP="007537B6">
      <w:pPr>
        <w:pStyle w:val="NoSpacing"/>
      </w:pPr>
    </w:p>
    <w:p w:rsidR="007537B6" w:rsidRDefault="007537B6" w:rsidP="007537B6">
      <w:pPr>
        <w:pStyle w:val="NoSpacing"/>
      </w:pPr>
      <w:r>
        <w:t>Name: _____________________________________________________________________</w:t>
      </w:r>
    </w:p>
    <w:p w:rsidR="007537B6" w:rsidRDefault="007537B6" w:rsidP="007537B6">
      <w:pPr>
        <w:pStyle w:val="NoSpacing"/>
      </w:pPr>
    </w:p>
    <w:p w:rsidR="007537B6" w:rsidRDefault="007537B6" w:rsidP="007537B6">
      <w:pPr>
        <w:pStyle w:val="NoSpacing"/>
      </w:pPr>
      <w:r>
        <w:t>Title: ______________________________________________________________________</w:t>
      </w:r>
    </w:p>
    <w:p w:rsidR="007537B6" w:rsidRDefault="007537B6" w:rsidP="007537B6">
      <w:pPr>
        <w:pStyle w:val="NoSpacing"/>
      </w:pPr>
    </w:p>
    <w:p w:rsidR="007537B6" w:rsidRDefault="007537B6" w:rsidP="007537B6">
      <w:pPr>
        <w:pStyle w:val="NoSpacing"/>
      </w:pPr>
      <w:r>
        <w:t>Agency: ____________________________________________________________________</w:t>
      </w:r>
    </w:p>
    <w:p w:rsidR="007537B6" w:rsidRDefault="007537B6" w:rsidP="007537B6">
      <w:pPr>
        <w:pStyle w:val="NoSpacing"/>
      </w:pPr>
    </w:p>
    <w:p w:rsidR="007537B6" w:rsidRDefault="007537B6" w:rsidP="007537B6">
      <w:pPr>
        <w:pStyle w:val="NoSpacing"/>
      </w:pPr>
      <w:r>
        <w:t>Mailing Address: _____________________________________________________________</w:t>
      </w:r>
    </w:p>
    <w:p w:rsidR="007537B6" w:rsidRDefault="007537B6" w:rsidP="007537B6">
      <w:pPr>
        <w:pStyle w:val="NoSpacing"/>
      </w:pPr>
    </w:p>
    <w:p w:rsidR="007537B6" w:rsidRDefault="007537B6" w:rsidP="007537B6">
      <w:pPr>
        <w:pStyle w:val="NoSpacing"/>
      </w:pPr>
      <w:r>
        <w:t>City: ________________________  State: _______________  Zip Code _________________</w:t>
      </w:r>
    </w:p>
    <w:p w:rsidR="007537B6" w:rsidRDefault="007537B6" w:rsidP="007537B6">
      <w:pPr>
        <w:pStyle w:val="NoSpacing"/>
      </w:pPr>
    </w:p>
    <w:p w:rsidR="007537B6" w:rsidRDefault="007537B6" w:rsidP="007537B6">
      <w:pPr>
        <w:pStyle w:val="NoSpacing"/>
      </w:pPr>
      <w:r>
        <w:t>Phone: ______________________________   Fax: __________________________________</w:t>
      </w:r>
    </w:p>
    <w:p w:rsidR="007537B6" w:rsidRDefault="007537B6" w:rsidP="007537B6">
      <w:pPr>
        <w:pStyle w:val="NoSpacing"/>
      </w:pPr>
    </w:p>
    <w:p w:rsidR="007537B6" w:rsidRPr="003C533D" w:rsidRDefault="007537B6" w:rsidP="007537B6">
      <w:pPr>
        <w:pStyle w:val="NoSpacing"/>
      </w:pPr>
      <w:r>
        <w:t>Email Address: _______________________________________________________________</w:t>
      </w:r>
    </w:p>
    <w:p w:rsidR="007537B6" w:rsidRDefault="007537B6" w:rsidP="007537B6">
      <w:pPr>
        <w:rPr>
          <w:b/>
          <w:u w:val="single"/>
        </w:rPr>
      </w:pPr>
    </w:p>
    <w:p w:rsidR="007537B6" w:rsidRDefault="007537B6" w:rsidP="007537B6">
      <w:r>
        <w:t>1.  Have you attended a NASSGAP Conference in the past?  If so, when?</w:t>
      </w:r>
    </w:p>
    <w:p w:rsidR="007537B6" w:rsidRPr="003C533D" w:rsidRDefault="007537B6" w:rsidP="007537B6">
      <w:r>
        <w:t>____________________________________________________________________________</w:t>
      </w:r>
    </w:p>
    <w:p w:rsidR="007537B6" w:rsidRDefault="007537B6" w:rsidP="007537B6">
      <w:pPr>
        <w:jc w:val="both"/>
      </w:pPr>
      <w:r>
        <w:t>2. When was the last time that your state was represented at a NASSGAP Conference?</w:t>
      </w:r>
    </w:p>
    <w:p w:rsidR="007537B6" w:rsidRDefault="007537B6" w:rsidP="007537B6">
      <w:pPr>
        <w:jc w:val="both"/>
      </w:pPr>
      <w:r>
        <w:t>____________________________________________________________________________</w:t>
      </w:r>
    </w:p>
    <w:p w:rsidR="007537B6" w:rsidRDefault="007537B6" w:rsidP="007537B6">
      <w:pPr>
        <w:jc w:val="both"/>
      </w:pPr>
      <w:r>
        <w:t>3.  Are there other representatives from your state that are planning to attend the Fall NASSGAP conference?  _________________________________________________________________</w:t>
      </w:r>
    </w:p>
    <w:p w:rsidR="007537B6" w:rsidRDefault="007537B6" w:rsidP="007537B6">
      <w:pPr>
        <w:jc w:val="both"/>
      </w:pPr>
      <w:r>
        <w:t>4.  Are there other conferences that you are planning, or expecting, to attend this year?</w:t>
      </w:r>
    </w:p>
    <w:p w:rsidR="007537B6" w:rsidRDefault="007537B6" w:rsidP="007537B6">
      <w:pPr>
        <w:jc w:val="both"/>
      </w:pPr>
      <w:r>
        <w:t>______________________________________________________________________________</w:t>
      </w:r>
    </w:p>
    <w:p w:rsidR="007537B6" w:rsidRDefault="007537B6" w:rsidP="007537B6">
      <w:pPr>
        <w:jc w:val="both"/>
      </w:pPr>
      <w:r>
        <w:t>5.  Is your state a NASSGAP paying member? _______________________________________</w:t>
      </w:r>
    </w:p>
    <w:p w:rsidR="007537B6" w:rsidRDefault="007537B6" w:rsidP="007537B6">
      <w:pPr>
        <w:pStyle w:val="NoSpacing"/>
      </w:pPr>
      <w:r>
        <w:t>6.  What is the situation that prevents your state from paying for the full costs for you to attend the conference? _____________________________________________________________________________</w:t>
      </w:r>
    </w:p>
    <w:p w:rsidR="007537B6" w:rsidRDefault="007537B6" w:rsidP="007537B6">
      <w:pPr>
        <w:pStyle w:val="NoSpacing"/>
      </w:pPr>
      <w:r>
        <w:t>_____________________________________________________________________________</w:t>
      </w:r>
    </w:p>
    <w:p w:rsidR="007537B6" w:rsidRDefault="007537B6" w:rsidP="007537B6">
      <w:pPr>
        <w:pStyle w:val="NoSpacing"/>
      </w:pPr>
      <w:r>
        <w:t>_____________________________________________________________________________</w:t>
      </w:r>
    </w:p>
    <w:p w:rsidR="007537B6" w:rsidRDefault="007537B6" w:rsidP="007537B6">
      <w:pPr>
        <w:pStyle w:val="NoSpacing"/>
      </w:pPr>
    </w:p>
    <w:p w:rsidR="007537B6" w:rsidRDefault="007537B6" w:rsidP="007537B6">
      <w:pPr>
        <w:jc w:val="both"/>
      </w:pPr>
      <w:r>
        <w:t>7.  Please provide a brief description of why you want to attend this conference?</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w:t>
      </w:r>
      <w:r w:rsidR="00A71218">
        <w:t>___________________________</w:t>
      </w:r>
      <w:r>
        <w:t>__________________________________________________________________________</w:t>
      </w:r>
    </w:p>
    <w:p w:rsidR="007537B6" w:rsidRDefault="007537B6" w:rsidP="007537B6">
      <w:pPr>
        <w:pStyle w:val="NoSpacing"/>
      </w:pPr>
    </w:p>
    <w:p w:rsidR="007537B6" w:rsidRDefault="007537B6" w:rsidP="007537B6">
      <w:pPr>
        <w:pStyle w:val="NoSpacing"/>
      </w:pPr>
    </w:p>
    <w:p w:rsidR="007537B6" w:rsidRDefault="007537B6" w:rsidP="007537B6">
      <w:pPr>
        <w:pStyle w:val="NoSpacing"/>
      </w:pPr>
      <w:r>
        <w:t>8.  Describe how you think attending this conference will benefit you as an individual and/or your agency or state?</w:t>
      </w:r>
    </w:p>
    <w:p w:rsidR="007537B6" w:rsidRDefault="007537B6" w:rsidP="007537B6">
      <w:pPr>
        <w:pStyle w:val="NoSpacing"/>
      </w:pP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r>
        <w:t>______________________________________________________________________________</w:t>
      </w:r>
    </w:p>
    <w:p w:rsidR="007537B6" w:rsidRDefault="007537B6" w:rsidP="007537B6">
      <w:pPr>
        <w:pStyle w:val="NoSpacing"/>
      </w:pPr>
    </w:p>
    <w:p w:rsidR="007537B6" w:rsidRDefault="007537B6" w:rsidP="007537B6">
      <w:pPr>
        <w:pStyle w:val="NoSpacing"/>
      </w:pPr>
    </w:p>
    <w:p w:rsidR="007537B6" w:rsidRDefault="007537B6" w:rsidP="007537B6">
      <w:pPr>
        <w:pStyle w:val="NoSpacing"/>
      </w:pPr>
    </w:p>
    <w:p w:rsidR="007537B6" w:rsidRDefault="007537B6" w:rsidP="007537B6">
      <w:pPr>
        <w:pStyle w:val="NoSpacing"/>
      </w:pPr>
      <w:r>
        <w:t>__________________________________________________________</w:t>
      </w:r>
    </w:p>
    <w:p w:rsidR="007537B6" w:rsidRDefault="007537B6" w:rsidP="007537B6">
      <w:pPr>
        <w:pStyle w:val="NoSpacing"/>
      </w:pPr>
      <w:r>
        <w:t>Signature of Applicant                                                               Date</w:t>
      </w:r>
    </w:p>
    <w:p w:rsidR="007537B6" w:rsidRDefault="007537B6" w:rsidP="007537B6">
      <w:pPr>
        <w:pStyle w:val="NoSpacing"/>
      </w:pPr>
    </w:p>
    <w:p w:rsidR="007537B6" w:rsidRDefault="007537B6" w:rsidP="007537B6">
      <w:pPr>
        <w:pStyle w:val="NoSpacing"/>
      </w:pPr>
      <w:r>
        <w:t>__________________________________________________________</w:t>
      </w:r>
    </w:p>
    <w:p w:rsidR="007537B6" w:rsidRDefault="007537B6" w:rsidP="007537B6">
      <w:pPr>
        <w:pStyle w:val="NoSpacing"/>
      </w:pPr>
      <w:r>
        <w:t>Signature of Applicant’s Supervisor or Agency CEO               Date</w:t>
      </w:r>
    </w:p>
    <w:p w:rsidR="007537B6" w:rsidRDefault="007537B6" w:rsidP="007537B6">
      <w:pPr>
        <w:pStyle w:val="NoSpacing"/>
        <w:rPr>
          <w:sz w:val="18"/>
          <w:szCs w:val="18"/>
        </w:rPr>
      </w:pPr>
      <w:r>
        <w:rPr>
          <w:sz w:val="18"/>
          <w:szCs w:val="18"/>
        </w:rPr>
        <w:t>(This signature is attesting that the agency or state supports the applicant’s attendance at the conference and will share in the costs of the conference, to whatever extent possible, if the applicant receives a scholarship.)</w:t>
      </w:r>
    </w:p>
    <w:p w:rsidR="007537B6" w:rsidRDefault="007537B6" w:rsidP="007537B6">
      <w:pPr>
        <w:pStyle w:val="NoSpacing"/>
        <w:rPr>
          <w:sz w:val="18"/>
          <w:szCs w:val="18"/>
        </w:rPr>
      </w:pPr>
    </w:p>
    <w:p w:rsidR="007537B6" w:rsidRDefault="007537B6" w:rsidP="007537B6">
      <w:pPr>
        <w:pStyle w:val="NoSpacing"/>
        <w:rPr>
          <w:sz w:val="18"/>
          <w:szCs w:val="18"/>
        </w:rPr>
      </w:pPr>
    </w:p>
    <w:p w:rsidR="007537B6" w:rsidRDefault="007537B6" w:rsidP="007537B6">
      <w:pPr>
        <w:pStyle w:val="NoSpacing"/>
        <w:rPr>
          <w:sz w:val="18"/>
          <w:szCs w:val="18"/>
        </w:rPr>
      </w:pPr>
    </w:p>
    <w:p w:rsidR="007537B6" w:rsidRPr="00C544C9" w:rsidRDefault="007537B6" w:rsidP="007537B6">
      <w:pPr>
        <w:pStyle w:val="NoSpacing"/>
        <w:rPr>
          <w:szCs w:val="24"/>
          <w:u w:val="single"/>
        </w:rPr>
      </w:pPr>
      <w:r w:rsidRPr="00C544C9">
        <w:rPr>
          <w:szCs w:val="24"/>
          <w:u w:val="single"/>
        </w:rPr>
        <w:t>Please mail, fax or email the application to the following:</w:t>
      </w:r>
    </w:p>
    <w:p w:rsidR="007537B6" w:rsidRDefault="007537B6" w:rsidP="007537B6">
      <w:pPr>
        <w:pStyle w:val="NoSpacing"/>
        <w:rPr>
          <w:szCs w:val="24"/>
        </w:rPr>
      </w:pPr>
    </w:p>
    <w:p w:rsidR="007537B6" w:rsidRPr="00D168ED" w:rsidRDefault="007537B6" w:rsidP="007537B6">
      <w:pPr>
        <w:pStyle w:val="NoSpacing"/>
        <w:rPr>
          <w:color w:val="000000" w:themeColor="text1"/>
          <w:szCs w:val="24"/>
        </w:rPr>
      </w:pPr>
      <w:r w:rsidRPr="00D168ED">
        <w:rPr>
          <w:color w:val="000000" w:themeColor="text1"/>
          <w:szCs w:val="24"/>
        </w:rPr>
        <w:t>NASSGAP Scholarship Review Committee</w:t>
      </w:r>
    </w:p>
    <w:p w:rsidR="007537B6" w:rsidRPr="00D168ED" w:rsidRDefault="007537B6" w:rsidP="007537B6">
      <w:pPr>
        <w:rPr>
          <w:color w:val="000000" w:themeColor="text1"/>
        </w:rPr>
      </w:pPr>
      <w:r w:rsidRPr="00D168ED">
        <w:rPr>
          <w:color w:val="000000" w:themeColor="text1"/>
        </w:rPr>
        <w:t>c/o  Diane Lindeman, Director of Student Financial Assistance</w:t>
      </w:r>
    </w:p>
    <w:p w:rsidR="007537B6" w:rsidRPr="0040282E" w:rsidRDefault="007537B6" w:rsidP="007537B6">
      <w:pPr>
        <w:rPr>
          <w:color w:val="000000" w:themeColor="text1"/>
        </w:rPr>
      </w:pPr>
      <w:r w:rsidRPr="0040282E">
        <w:rPr>
          <w:color w:val="000000" w:themeColor="text1"/>
        </w:rPr>
        <w:t>Kansas Board of Regents</w:t>
      </w:r>
    </w:p>
    <w:p w:rsidR="007537B6" w:rsidRPr="0040282E" w:rsidRDefault="007537B6" w:rsidP="007537B6">
      <w:pPr>
        <w:rPr>
          <w:color w:val="000000" w:themeColor="text1"/>
        </w:rPr>
      </w:pPr>
      <w:r w:rsidRPr="0040282E">
        <w:rPr>
          <w:color w:val="000000" w:themeColor="text1"/>
        </w:rPr>
        <w:t>1000 S.W. Jackson; Suite 520</w:t>
      </w:r>
    </w:p>
    <w:p w:rsidR="007537B6" w:rsidRPr="0040282E" w:rsidRDefault="007537B6" w:rsidP="007537B6">
      <w:pPr>
        <w:rPr>
          <w:color w:val="000000" w:themeColor="text1"/>
        </w:rPr>
      </w:pPr>
      <w:r w:rsidRPr="0040282E">
        <w:rPr>
          <w:color w:val="000000" w:themeColor="text1"/>
        </w:rPr>
        <w:t>Topeka, KS 66612-1368</w:t>
      </w:r>
    </w:p>
    <w:p w:rsidR="007537B6" w:rsidRPr="00D168ED" w:rsidRDefault="007537B6" w:rsidP="007537B6">
      <w:pPr>
        <w:pStyle w:val="NoSpacing"/>
        <w:rPr>
          <w:rFonts w:cs="Times New Roman"/>
          <w:color w:val="000000" w:themeColor="text1"/>
          <w:szCs w:val="24"/>
        </w:rPr>
      </w:pPr>
    </w:p>
    <w:p w:rsidR="007537B6" w:rsidRPr="00D168ED" w:rsidRDefault="007537B6" w:rsidP="007537B6">
      <w:pPr>
        <w:pStyle w:val="NoSpacing"/>
        <w:rPr>
          <w:rFonts w:cs="Times New Roman"/>
          <w:color w:val="000000" w:themeColor="text1"/>
          <w:szCs w:val="24"/>
        </w:rPr>
      </w:pPr>
      <w:r w:rsidRPr="00D168ED">
        <w:rPr>
          <w:rFonts w:cs="Times New Roman"/>
          <w:color w:val="000000" w:themeColor="text1"/>
          <w:szCs w:val="24"/>
        </w:rPr>
        <w:t xml:space="preserve">Email:  </w:t>
      </w:r>
      <w:r w:rsidRPr="00D168ED">
        <w:rPr>
          <w:rStyle w:val="Hyperlink"/>
          <w:rFonts w:cs="Times New Roman"/>
          <w:color w:val="000000" w:themeColor="text1"/>
          <w:szCs w:val="24"/>
        </w:rPr>
        <w:t>dlindeman@ksbor.org</w:t>
      </w:r>
    </w:p>
    <w:p w:rsidR="007537B6" w:rsidRPr="00D168ED" w:rsidRDefault="007537B6" w:rsidP="007537B6">
      <w:pPr>
        <w:pStyle w:val="NoSpacing"/>
        <w:rPr>
          <w:rFonts w:cs="Times New Roman"/>
          <w:color w:val="000000" w:themeColor="text1"/>
          <w:szCs w:val="24"/>
        </w:rPr>
      </w:pPr>
      <w:r w:rsidRPr="00D168ED">
        <w:rPr>
          <w:rFonts w:cs="Times New Roman"/>
          <w:color w:val="000000" w:themeColor="text1"/>
          <w:szCs w:val="24"/>
        </w:rPr>
        <w:t>Fax:</w:t>
      </w:r>
      <w:r w:rsidRPr="00D168ED">
        <w:rPr>
          <w:rFonts w:eastAsia="Times New Roman" w:cs="Times New Roman"/>
          <w:color w:val="000000" w:themeColor="text1"/>
          <w:szCs w:val="24"/>
        </w:rPr>
        <w:t xml:space="preserve"> </w:t>
      </w:r>
      <w:r w:rsidRPr="0040282E">
        <w:rPr>
          <w:rFonts w:eastAsia="Times New Roman" w:cs="Times New Roman"/>
          <w:color w:val="000000" w:themeColor="text1"/>
          <w:szCs w:val="24"/>
        </w:rPr>
        <w:t>785-296-0983</w:t>
      </w:r>
    </w:p>
    <w:p w:rsidR="007537B6" w:rsidRDefault="007537B6" w:rsidP="00D26565"/>
    <w:p w:rsidR="007537B6" w:rsidRDefault="007537B6">
      <w:r>
        <w:br w:type="page"/>
      </w:r>
    </w:p>
    <w:p w:rsidR="00C1780F" w:rsidRPr="00D26565" w:rsidRDefault="00C1780F" w:rsidP="00D26565"/>
    <w:p w:rsidR="00D26565" w:rsidRPr="00B10113" w:rsidRDefault="00D26565" w:rsidP="00A31263">
      <w:pPr>
        <w:pStyle w:val="BodyText"/>
        <w:numPr>
          <w:ilvl w:val="0"/>
          <w:numId w:val="7"/>
        </w:numPr>
        <w:tabs>
          <w:tab w:val="clear" w:pos="1080"/>
          <w:tab w:val="num" w:pos="720"/>
        </w:tabs>
        <w:ind w:hanging="720"/>
        <w:jc w:val="left"/>
        <w:rPr>
          <w:sz w:val="24"/>
        </w:rPr>
      </w:pPr>
      <w:r w:rsidRPr="00B10113">
        <w:rPr>
          <w:sz w:val="24"/>
        </w:rPr>
        <w:t>Travel Expenses for Conference Presenters</w:t>
      </w:r>
    </w:p>
    <w:p w:rsidR="00D26565" w:rsidRPr="00D26565" w:rsidRDefault="00D26565" w:rsidP="00737E88">
      <w:pPr>
        <w:pStyle w:val="BodyText"/>
        <w:tabs>
          <w:tab w:val="left" w:pos="1080"/>
        </w:tabs>
        <w:ind w:left="1080"/>
        <w:jc w:val="left"/>
        <w:rPr>
          <w:sz w:val="24"/>
        </w:rPr>
      </w:pPr>
      <w:r w:rsidRPr="00D26565">
        <w:rPr>
          <w:sz w:val="24"/>
        </w:rPr>
        <w:t>Relative to paying travel expenses for conference presente</w:t>
      </w:r>
      <w:r w:rsidR="00B10113">
        <w:rPr>
          <w:sz w:val="24"/>
        </w:rPr>
        <w:t xml:space="preserve">rs to attend the NASSGAP annual </w:t>
      </w:r>
      <w:r w:rsidRPr="00D26565">
        <w:rPr>
          <w:sz w:val="24"/>
        </w:rPr>
        <w:t>conference, policy recommendations are:</w:t>
      </w:r>
    </w:p>
    <w:p w:rsidR="00D26565" w:rsidRPr="00D26565" w:rsidRDefault="00D26565" w:rsidP="00A31263">
      <w:pPr>
        <w:pStyle w:val="BodyText"/>
        <w:numPr>
          <w:ilvl w:val="0"/>
          <w:numId w:val="86"/>
        </w:numPr>
        <w:ind w:left="1080"/>
        <w:jc w:val="left"/>
        <w:rPr>
          <w:sz w:val="24"/>
        </w:rPr>
      </w:pPr>
      <w:r w:rsidRPr="00D26565">
        <w:rPr>
          <w:sz w:val="24"/>
        </w:rPr>
        <w:t>Costs to pay travel expenses of conference presenters should be allocated to the budget associated with the conference in question</w:t>
      </w:r>
    </w:p>
    <w:p w:rsidR="00D26565" w:rsidRPr="00D26565" w:rsidRDefault="00D26565" w:rsidP="00A31263">
      <w:pPr>
        <w:pStyle w:val="BodyText"/>
        <w:numPr>
          <w:ilvl w:val="0"/>
          <w:numId w:val="86"/>
        </w:numPr>
        <w:ind w:left="1080"/>
        <w:jc w:val="left"/>
        <w:rPr>
          <w:sz w:val="24"/>
        </w:rPr>
      </w:pPr>
      <w:r w:rsidRPr="00D26565">
        <w:rPr>
          <w:sz w:val="24"/>
        </w:rPr>
        <w:t>Assistance with travel costs should be made available only to presenters from outside the organization (not to NASSGAP members who may also be presenters at a particular NASSGAP conference)</w:t>
      </w:r>
    </w:p>
    <w:p w:rsidR="00D26565" w:rsidRPr="00D26565" w:rsidRDefault="00D26565" w:rsidP="00A31263">
      <w:pPr>
        <w:pStyle w:val="BodyText"/>
        <w:numPr>
          <w:ilvl w:val="0"/>
          <w:numId w:val="86"/>
        </w:numPr>
        <w:ind w:left="1080"/>
        <w:jc w:val="left"/>
        <w:rPr>
          <w:sz w:val="24"/>
        </w:rPr>
      </w:pPr>
      <w:r w:rsidRPr="00D26565">
        <w:rPr>
          <w:sz w:val="24"/>
        </w:rPr>
        <w:t>Assistance should be made available on a case-by-case basis, based on factors such as the need for that specific presenter, budget availability, etc., contingent upon approval of the NASSGAP president</w:t>
      </w:r>
    </w:p>
    <w:p w:rsidR="00D26565" w:rsidRPr="00D26565" w:rsidRDefault="00D26565" w:rsidP="00A31263">
      <w:pPr>
        <w:pStyle w:val="BodyText"/>
        <w:numPr>
          <w:ilvl w:val="0"/>
          <w:numId w:val="86"/>
        </w:numPr>
        <w:ind w:left="1080"/>
        <w:jc w:val="left"/>
        <w:rPr>
          <w:sz w:val="24"/>
        </w:rPr>
      </w:pPr>
      <w:r w:rsidRPr="00D26565">
        <w:rPr>
          <w:sz w:val="24"/>
        </w:rPr>
        <w:t>The amount of assistance provided and the rationale for providing the assistance should be clearly documented and available to the membership</w:t>
      </w:r>
    </w:p>
    <w:p w:rsidR="00D26565" w:rsidRPr="00D26565" w:rsidRDefault="00D26565" w:rsidP="00A31263">
      <w:pPr>
        <w:pStyle w:val="BodyText"/>
        <w:numPr>
          <w:ilvl w:val="0"/>
          <w:numId w:val="86"/>
        </w:numPr>
        <w:ind w:left="1080"/>
        <w:jc w:val="left"/>
        <w:rPr>
          <w:sz w:val="24"/>
        </w:rPr>
      </w:pPr>
      <w:r w:rsidRPr="00D26565">
        <w:rPr>
          <w:sz w:val="24"/>
        </w:rPr>
        <w:t>Costs of travel are defined as transportation, hotel, and meals that are not provided at the conference</w:t>
      </w:r>
    </w:p>
    <w:p w:rsidR="00D26565" w:rsidRPr="00447045" w:rsidRDefault="00D26565" w:rsidP="00D26565"/>
    <w:p w:rsidR="00944172" w:rsidRPr="00447045" w:rsidRDefault="00944172" w:rsidP="005079F2">
      <w:pPr>
        <w:pStyle w:val="Heading3"/>
      </w:pPr>
      <w:bookmarkStart w:id="20" w:name="_Toc355011869"/>
      <w:r w:rsidRPr="00447045">
        <w:t>Directory Committee</w:t>
      </w:r>
      <w:bookmarkEnd w:id="20"/>
      <w:r w:rsidR="001D3931">
        <w:t xml:space="preserve"> </w:t>
      </w:r>
    </w:p>
    <w:p w:rsidR="00944172" w:rsidRPr="00447045" w:rsidRDefault="00944172" w:rsidP="00944172">
      <w:pPr>
        <w:jc w:val="center"/>
      </w:pPr>
    </w:p>
    <w:p w:rsidR="00944172" w:rsidRPr="00447045" w:rsidRDefault="00944172" w:rsidP="00944172">
      <w:pPr>
        <w:rPr>
          <w:b/>
          <w:u w:val="single"/>
        </w:rPr>
      </w:pPr>
      <w:r w:rsidRPr="00447045">
        <w:rPr>
          <w:b/>
          <w:u w:val="single"/>
        </w:rPr>
        <w:t>Authorization</w:t>
      </w:r>
    </w:p>
    <w:p w:rsidR="00944172" w:rsidRPr="00447045" w:rsidRDefault="00944172" w:rsidP="00A31263">
      <w:pPr>
        <w:numPr>
          <w:ilvl w:val="0"/>
          <w:numId w:val="63"/>
        </w:numPr>
        <w:tabs>
          <w:tab w:val="clear" w:pos="1440"/>
          <w:tab w:val="num" w:pos="720"/>
          <w:tab w:val="right" w:pos="9180"/>
        </w:tabs>
        <w:ind w:hanging="1080"/>
      </w:pPr>
      <w:r w:rsidRPr="00447045">
        <w:rPr>
          <w:bCs/>
        </w:rPr>
        <w:t>Article VII – Section 1:</w:t>
      </w:r>
      <w:r w:rsidRPr="00447045">
        <w:t xml:space="preserve">  The President </w:t>
      </w:r>
      <w:r w:rsidR="000E35BF" w:rsidRPr="00447045">
        <w:t xml:space="preserve">may </w:t>
      </w:r>
      <w:r w:rsidRPr="00447045">
        <w:t>create other committees</w:t>
      </w:r>
    </w:p>
    <w:p w:rsidR="00944172" w:rsidRPr="00447045" w:rsidRDefault="00944172" w:rsidP="00A31263">
      <w:pPr>
        <w:numPr>
          <w:ilvl w:val="0"/>
          <w:numId w:val="63"/>
        </w:numPr>
        <w:tabs>
          <w:tab w:val="clear" w:pos="1440"/>
          <w:tab w:val="num" w:pos="720"/>
        </w:tabs>
        <w:ind w:hanging="1080"/>
      </w:pPr>
      <w:r w:rsidRPr="00447045">
        <w:rPr>
          <w:bCs/>
        </w:rPr>
        <w:t>Article VII – Section 2:</w:t>
      </w:r>
      <w:r w:rsidRPr="00447045">
        <w:t xml:space="preserve">  The President </w:t>
      </w:r>
      <w:r w:rsidR="000E35BF" w:rsidRPr="00447045">
        <w:t>may</w:t>
      </w:r>
      <w:r w:rsidRPr="00447045">
        <w:t xml:space="preserve"> appoint persons representing any class</w:t>
      </w:r>
    </w:p>
    <w:p w:rsidR="00944172" w:rsidRPr="00447045" w:rsidRDefault="00944172" w:rsidP="00944172">
      <w:pPr>
        <w:ind w:left="540"/>
      </w:pPr>
    </w:p>
    <w:p w:rsidR="00944172" w:rsidRPr="00447045" w:rsidRDefault="00944172" w:rsidP="00944172">
      <w:pPr>
        <w:pStyle w:val="Heading8"/>
      </w:pPr>
      <w:r w:rsidRPr="00447045">
        <w:t>Duties and Responsibilities:</w:t>
      </w:r>
    </w:p>
    <w:p w:rsidR="00944172" w:rsidRPr="00447045" w:rsidRDefault="00944172" w:rsidP="00944172">
      <w:pPr>
        <w:pStyle w:val="ListBullet"/>
        <w:tabs>
          <w:tab w:val="clear" w:pos="1440"/>
          <w:tab w:val="num" w:pos="720"/>
        </w:tabs>
        <w:ind w:left="720"/>
      </w:pPr>
      <w:r w:rsidRPr="00447045">
        <w:t xml:space="preserve">The committee will be chaired by the Secretary with membership to include the President, the Membership Committee Chair, federal relations liaison, the Federal Relations Chair, and the NASSGAP Website master.  </w:t>
      </w:r>
    </w:p>
    <w:p w:rsidR="00944172" w:rsidRPr="00447045" w:rsidRDefault="00944172" w:rsidP="00944172">
      <w:pPr>
        <w:pStyle w:val="ListBullet"/>
        <w:tabs>
          <w:tab w:val="clear" w:pos="1440"/>
          <w:tab w:val="num" w:pos="720"/>
        </w:tabs>
        <w:ind w:left="720"/>
      </w:pPr>
      <w:r w:rsidRPr="00447045">
        <w:t>Assist the Secretary in creating the NASSGAP directory each year.</w:t>
      </w:r>
    </w:p>
    <w:p w:rsidR="00E22E06" w:rsidRPr="00447045" w:rsidRDefault="00E22E06" w:rsidP="005079F2">
      <w:pPr>
        <w:pStyle w:val="Heading3"/>
      </w:pPr>
      <w:bookmarkStart w:id="21" w:name="_Toc355011870"/>
      <w:r w:rsidRPr="00447045">
        <w:t xml:space="preserve">Finance and Fiscal </w:t>
      </w:r>
      <w:r w:rsidR="00481F94" w:rsidRPr="00447045">
        <w:t>Policies</w:t>
      </w:r>
      <w:bookmarkEnd w:id="21"/>
    </w:p>
    <w:p w:rsidR="00900670" w:rsidRPr="00447045" w:rsidRDefault="00900670" w:rsidP="00900670">
      <w:r w:rsidRPr="00447045">
        <w:tab/>
      </w:r>
    </w:p>
    <w:p w:rsidR="00900670" w:rsidRPr="00447045" w:rsidRDefault="00900670" w:rsidP="00900670">
      <w:pPr>
        <w:rPr>
          <w:b/>
        </w:rPr>
      </w:pPr>
      <w:r w:rsidRPr="00447045">
        <w:rPr>
          <w:b/>
        </w:rPr>
        <w:t>Fiscal year</w:t>
      </w:r>
      <w:r w:rsidRPr="00447045">
        <w:rPr>
          <w:b/>
        </w:rPr>
        <w:tab/>
      </w:r>
    </w:p>
    <w:p w:rsidR="00900670" w:rsidRPr="00447045" w:rsidRDefault="00900670" w:rsidP="00A31263">
      <w:pPr>
        <w:numPr>
          <w:ilvl w:val="1"/>
          <w:numId w:val="10"/>
        </w:numPr>
        <w:tabs>
          <w:tab w:val="clear" w:pos="1440"/>
          <w:tab w:val="num" w:pos="720"/>
        </w:tabs>
        <w:ind w:left="720"/>
      </w:pPr>
      <w:r w:rsidRPr="00447045">
        <w:t>The financial affairs of the Association shall be conducted on a fiscal year, beginning July 1 and ending June 30.  (Bylaws)</w:t>
      </w:r>
    </w:p>
    <w:p w:rsidR="00900670" w:rsidRPr="00447045" w:rsidRDefault="00900670" w:rsidP="00A31263">
      <w:pPr>
        <w:numPr>
          <w:ilvl w:val="1"/>
          <w:numId w:val="10"/>
        </w:numPr>
        <w:tabs>
          <w:tab w:val="clear" w:pos="1440"/>
          <w:tab w:val="num" w:pos="720"/>
        </w:tabs>
        <w:ind w:left="720"/>
      </w:pPr>
      <w:r w:rsidRPr="00447045">
        <w:t>Decision to not change the dates of term for elected officers to match fiscal year.  (E-06)</w:t>
      </w:r>
    </w:p>
    <w:p w:rsidR="00900670" w:rsidRPr="00D04668" w:rsidRDefault="00900670" w:rsidP="00A31263">
      <w:pPr>
        <w:numPr>
          <w:ilvl w:val="1"/>
          <w:numId w:val="10"/>
        </w:numPr>
        <w:tabs>
          <w:tab w:val="clear" w:pos="1440"/>
          <w:tab w:val="num" w:pos="720"/>
        </w:tabs>
        <w:ind w:left="720"/>
      </w:pPr>
      <w:r w:rsidRPr="00447045">
        <w:t xml:space="preserve">Discussion to align fiscal year with terms of office for Executive Committee.  Decision to postpone </w:t>
      </w:r>
      <w:r w:rsidRPr="00D04668">
        <w:t>discussion, form a committee and discuss further at a future meeting.  (E-06)</w:t>
      </w:r>
    </w:p>
    <w:p w:rsidR="00900670" w:rsidRDefault="00900670" w:rsidP="00900670"/>
    <w:p w:rsidR="007C7BD2" w:rsidRPr="007C7BD2" w:rsidRDefault="000B70F8" w:rsidP="00900670">
      <w:pPr>
        <w:rPr>
          <w:b/>
        </w:rPr>
      </w:pPr>
      <w:r>
        <w:rPr>
          <w:b/>
        </w:rPr>
        <w:t>Federal Liaison</w:t>
      </w:r>
    </w:p>
    <w:p w:rsidR="007C7BD2" w:rsidRPr="000B70F8" w:rsidRDefault="007C7BD2" w:rsidP="00A31263">
      <w:pPr>
        <w:pStyle w:val="ListParagraph"/>
        <w:numPr>
          <w:ilvl w:val="0"/>
          <w:numId w:val="87"/>
        </w:numPr>
      </w:pPr>
      <w:r>
        <w:rPr>
          <w:rFonts w:ascii="Times New Roman" w:hAnsi="Times New Roman"/>
        </w:rPr>
        <w:t>Conference attendance for federal liaison is paid out of the federal relations committee (see Conference Budget, Item G)</w:t>
      </w:r>
      <w:r w:rsidR="00223081">
        <w:rPr>
          <w:rFonts w:ascii="Times New Roman" w:hAnsi="Times New Roman"/>
        </w:rPr>
        <w:t>.  (FE-11)</w:t>
      </w:r>
    </w:p>
    <w:p w:rsidR="000B70F8" w:rsidRDefault="000B70F8" w:rsidP="00A31263">
      <w:pPr>
        <w:pStyle w:val="ListParagraph"/>
        <w:numPr>
          <w:ilvl w:val="0"/>
          <w:numId w:val="87"/>
        </w:numPr>
      </w:pPr>
      <w:r>
        <w:rPr>
          <w:rFonts w:ascii="Times New Roman" w:hAnsi="Times New Roman"/>
        </w:rPr>
        <w:t>In deference to their making available services, the membership dues for New York shall be paid for out of the Federal Relations Budget</w:t>
      </w:r>
      <w:r w:rsidR="00223081">
        <w:rPr>
          <w:rFonts w:ascii="Times New Roman" w:hAnsi="Times New Roman"/>
        </w:rPr>
        <w:t>.  To balance the budget, the Membership Dues will be increased by that amount.</w:t>
      </w:r>
      <w:r>
        <w:rPr>
          <w:rFonts w:ascii="Times New Roman" w:hAnsi="Times New Roman"/>
        </w:rPr>
        <w:t xml:space="preserve"> (FE-11).</w:t>
      </w:r>
    </w:p>
    <w:p w:rsidR="007C7BD2" w:rsidRDefault="007C7BD2" w:rsidP="00900670"/>
    <w:p w:rsidR="002E51EA" w:rsidRPr="00D04668" w:rsidRDefault="002E51EA" w:rsidP="00900670"/>
    <w:p w:rsidR="00900670" w:rsidRPr="00D04668" w:rsidRDefault="00900670" w:rsidP="00900670">
      <w:pPr>
        <w:rPr>
          <w:b/>
        </w:rPr>
      </w:pPr>
      <w:r w:rsidRPr="00D04668">
        <w:rPr>
          <w:b/>
        </w:rPr>
        <w:lastRenderedPageBreak/>
        <w:t>Annual Membership Dues</w:t>
      </w:r>
    </w:p>
    <w:p w:rsidR="00900670" w:rsidRPr="00D04668" w:rsidRDefault="00D04668" w:rsidP="00A31263">
      <w:pPr>
        <w:numPr>
          <w:ilvl w:val="0"/>
          <w:numId w:val="14"/>
        </w:numPr>
        <w:tabs>
          <w:tab w:val="clear" w:pos="1080"/>
          <w:tab w:val="num" w:pos="720"/>
        </w:tabs>
        <w:ind w:left="720"/>
      </w:pPr>
      <w:r w:rsidRPr="00D04668">
        <w:t>Determined annually by the Executive Committee prior to setting the annual budget</w:t>
      </w:r>
    </w:p>
    <w:p w:rsidR="00CE4F8C" w:rsidRDefault="00900670" w:rsidP="00A31263">
      <w:pPr>
        <w:numPr>
          <w:ilvl w:val="0"/>
          <w:numId w:val="14"/>
        </w:numPr>
        <w:tabs>
          <w:tab w:val="clear" w:pos="1080"/>
          <w:tab w:val="num" w:pos="720"/>
        </w:tabs>
        <w:ind w:left="720"/>
      </w:pPr>
      <w:r w:rsidRPr="00447045">
        <w:t xml:space="preserve">Removed 5 percent discount for pre-payment of dues </w:t>
      </w:r>
      <w:r w:rsidR="00D359C9" w:rsidRPr="00447045">
        <w:t xml:space="preserve">when paid </w:t>
      </w:r>
      <w:r w:rsidRPr="00447045">
        <w:t>in advance</w:t>
      </w:r>
      <w:r w:rsidR="00D359C9" w:rsidRPr="00447045">
        <w:t xml:space="preserve"> for future years.</w:t>
      </w:r>
      <w:r w:rsidRPr="00447045">
        <w:t xml:space="preserve"> (SE-07)</w:t>
      </w:r>
    </w:p>
    <w:p w:rsidR="00C3772E" w:rsidRPr="00C3772E" w:rsidRDefault="00C3772E" w:rsidP="00A31263">
      <w:pPr>
        <w:numPr>
          <w:ilvl w:val="0"/>
          <w:numId w:val="14"/>
        </w:numPr>
        <w:tabs>
          <w:tab w:val="clear" w:pos="1080"/>
          <w:tab w:val="num" w:pos="720"/>
        </w:tabs>
        <w:ind w:left="720"/>
      </w:pPr>
      <w:r>
        <w:t xml:space="preserve">Members may prepay and lock in their membership dues for up to three years in advance regardless of any subsequent changes in membership dues.  Prepayments are non-refundable.  (E-13)     </w:t>
      </w:r>
    </w:p>
    <w:p w:rsidR="00900670" w:rsidRPr="00447045" w:rsidRDefault="00900670" w:rsidP="00900670"/>
    <w:p w:rsidR="00900670" w:rsidRPr="00447045" w:rsidRDefault="00900670" w:rsidP="00900670">
      <w:pPr>
        <w:rPr>
          <w:b/>
        </w:rPr>
      </w:pPr>
      <w:r w:rsidRPr="00447045">
        <w:rPr>
          <w:b/>
        </w:rPr>
        <w:t>NASSGAP Paying Dues to other organizations</w:t>
      </w:r>
    </w:p>
    <w:p w:rsidR="00900670" w:rsidRPr="00447045" w:rsidRDefault="00900670" w:rsidP="00A31263">
      <w:pPr>
        <w:numPr>
          <w:ilvl w:val="0"/>
          <w:numId w:val="13"/>
        </w:numPr>
        <w:tabs>
          <w:tab w:val="clear" w:pos="1080"/>
          <w:tab w:val="num" w:pos="720"/>
        </w:tabs>
        <w:ind w:left="720"/>
      </w:pPr>
      <w:r w:rsidRPr="00447045">
        <w:t>Recommend paying dues to the Committee for Educational Funding because of the wealth of information sharing. (discussed in many meetings but not necessarily in minutes)</w:t>
      </w:r>
    </w:p>
    <w:p w:rsidR="00900670" w:rsidRPr="00447045" w:rsidRDefault="000E35BF" w:rsidP="00A31263">
      <w:pPr>
        <w:numPr>
          <w:ilvl w:val="0"/>
          <w:numId w:val="13"/>
        </w:numPr>
        <w:tabs>
          <w:tab w:val="clear" w:pos="1080"/>
          <w:tab w:val="num" w:pos="720"/>
        </w:tabs>
        <w:ind w:left="720"/>
      </w:pPr>
      <w:r w:rsidRPr="00447045">
        <w:t>Recommend contributing</w:t>
      </w:r>
      <w:r w:rsidR="00900670" w:rsidRPr="00447045">
        <w:t xml:space="preserve"> to Student Aid Alliance (E-05)</w:t>
      </w:r>
    </w:p>
    <w:p w:rsidR="00900670" w:rsidRPr="00447045" w:rsidRDefault="00900670" w:rsidP="00A31263">
      <w:pPr>
        <w:numPr>
          <w:ilvl w:val="0"/>
          <w:numId w:val="13"/>
        </w:numPr>
        <w:tabs>
          <w:tab w:val="clear" w:pos="1080"/>
          <w:tab w:val="num" w:pos="720"/>
        </w:tabs>
        <w:ind w:left="720"/>
      </w:pPr>
      <w:r w:rsidRPr="00447045">
        <w:t>Recommend barter dues with NCAN and consider College Cost Partners (E-06) (later turned down by NCAN</w:t>
      </w:r>
      <w:r w:rsidR="001D3931">
        <w:t>, currently under consideration</w:t>
      </w:r>
      <w:r w:rsidRPr="00447045">
        <w:t>)</w:t>
      </w:r>
    </w:p>
    <w:p w:rsidR="00900670" w:rsidRPr="00447045" w:rsidRDefault="00900670" w:rsidP="00900670"/>
    <w:p w:rsidR="00900670" w:rsidRPr="00447045" w:rsidRDefault="00900670" w:rsidP="00900670">
      <w:pPr>
        <w:rPr>
          <w:b/>
        </w:rPr>
      </w:pPr>
      <w:r w:rsidRPr="00447045">
        <w:rPr>
          <w:b/>
        </w:rPr>
        <w:t>Expenses Reimbursement</w:t>
      </w:r>
    </w:p>
    <w:p w:rsidR="00900670" w:rsidRPr="00447045" w:rsidRDefault="00900670" w:rsidP="00A31263">
      <w:pPr>
        <w:numPr>
          <w:ilvl w:val="0"/>
          <w:numId w:val="11"/>
        </w:numPr>
        <w:tabs>
          <w:tab w:val="clear" w:pos="1080"/>
          <w:tab w:val="num" w:pos="720"/>
        </w:tabs>
        <w:ind w:left="720"/>
      </w:pPr>
      <w:r w:rsidRPr="00447045">
        <w:t>Form to be posted on the web (E-05)</w:t>
      </w:r>
    </w:p>
    <w:p w:rsidR="00900670" w:rsidRPr="00447045" w:rsidRDefault="00900670" w:rsidP="00A31263">
      <w:pPr>
        <w:numPr>
          <w:ilvl w:val="0"/>
          <w:numId w:val="11"/>
        </w:numPr>
        <w:tabs>
          <w:tab w:val="clear" w:pos="1080"/>
          <w:tab w:val="num" w:pos="720"/>
        </w:tabs>
        <w:ind w:left="720"/>
      </w:pPr>
      <w:r w:rsidRPr="00447045">
        <w:t>Process:</w:t>
      </w:r>
    </w:p>
    <w:p w:rsidR="00900670" w:rsidRPr="00447045" w:rsidRDefault="00900670" w:rsidP="00A31263">
      <w:pPr>
        <w:numPr>
          <w:ilvl w:val="1"/>
          <w:numId w:val="11"/>
        </w:numPr>
        <w:tabs>
          <w:tab w:val="clear" w:pos="1800"/>
          <w:tab w:val="num" w:pos="1080"/>
        </w:tabs>
        <w:ind w:hanging="1080"/>
      </w:pPr>
      <w:r w:rsidRPr="00447045">
        <w:t xml:space="preserve">Form and Receipts </w:t>
      </w:r>
    </w:p>
    <w:p w:rsidR="00900670" w:rsidRPr="00447045" w:rsidRDefault="00900670" w:rsidP="000F4B90">
      <w:pPr>
        <w:numPr>
          <w:ilvl w:val="2"/>
          <w:numId w:val="95"/>
        </w:numPr>
        <w:tabs>
          <w:tab w:val="clear" w:pos="2520"/>
          <w:tab w:val="num" w:pos="1440"/>
          <w:tab w:val="num" w:pos="2700"/>
        </w:tabs>
        <w:ind w:left="1440" w:hanging="360"/>
      </w:pPr>
      <w:r w:rsidRPr="00447045">
        <w:t>Sent to Treasurer (E-06)</w:t>
      </w:r>
    </w:p>
    <w:p w:rsidR="00900670" w:rsidRPr="00447045" w:rsidRDefault="00900670" w:rsidP="000F4B90">
      <w:pPr>
        <w:numPr>
          <w:ilvl w:val="2"/>
          <w:numId w:val="95"/>
        </w:numPr>
        <w:tabs>
          <w:tab w:val="clear" w:pos="2520"/>
          <w:tab w:val="num" w:pos="1440"/>
          <w:tab w:val="num" w:pos="2700"/>
        </w:tabs>
        <w:ind w:left="1440" w:hanging="360"/>
      </w:pPr>
      <w:r w:rsidRPr="00447045">
        <w:t>Rejected suggestion to eliminate receipts and go to per diem.  Members to be fiscally conscious in using association funds.  (FE-06)</w:t>
      </w:r>
    </w:p>
    <w:p w:rsidR="00900670" w:rsidRPr="00447045" w:rsidRDefault="00900670" w:rsidP="00A31263">
      <w:pPr>
        <w:numPr>
          <w:ilvl w:val="1"/>
          <w:numId w:val="11"/>
        </w:numPr>
        <w:tabs>
          <w:tab w:val="clear" w:pos="1800"/>
          <w:tab w:val="num" w:pos="1080"/>
        </w:tabs>
        <w:ind w:hanging="1080"/>
      </w:pPr>
      <w:r w:rsidRPr="00447045">
        <w:t>To be approved by the President (E-05)</w:t>
      </w:r>
    </w:p>
    <w:p w:rsidR="00900670" w:rsidRPr="00447045" w:rsidRDefault="00900670" w:rsidP="00900670"/>
    <w:p w:rsidR="00900670" w:rsidRPr="00447045" w:rsidRDefault="00900670" w:rsidP="00900670">
      <w:pPr>
        <w:rPr>
          <w:b/>
        </w:rPr>
      </w:pPr>
      <w:r w:rsidRPr="00447045">
        <w:rPr>
          <w:b/>
        </w:rPr>
        <w:t>Lexis-Nexis</w:t>
      </w:r>
    </w:p>
    <w:p w:rsidR="00900670" w:rsidRPr="00447045" w:rsidRDefault="00900670" w:rsidP="00A31263">
      <w:pPr>
        <w:numPr>
          <w:ilvl w:val="0"/>
          <w:numId w:val="12"/>
        </w:numPr>
        <w:tabs>
          <w:tab w:val="clear" w:pos="1080"/>
          <w:tab w:val="num" w:pos="720"/>
        </w:tabs>
        <w:ind w:left="720"/>
      </w:pPr>
      <w:r w:rsidRPr="00447045">
        <w:t>NASSGAP receives 15% royalties from the Lexis-Nexis revenues produced by the use of our online surveys.  (E-05)</w:t>
      </w:r>
    </w:p>
    <w:p w:rsidR="00900670" w:rsidRPr="00447045" w:rsidRDefault="00900670" w:rsidP="00A31263">
      <w:pPr>
        <w:numPr>
          <w:ilvl w:val="0"/>
          <w:numId w:val="12"/>
        </w:numPr>
        <w:tabs>
          <w:tab w:val="clear" w:pos="1080"/>
          <w:tab w:val="num" w:pos="720"/>
        </w:tabs>
        <w:ind w:left="720"/>
      </w:pPr>
      <w:r w:rsidRPr="00447045">
        <w:t>The “contract” renews automatically every five years.  (E-05)</w:t>
      </w:r>
    </w:p>
    <w:p w:rsidR="00900670" w:rsidRPr="0002461D" w:rsidRDefault="00900670" w:rsidP="00A31263">
      <w:pPr>
        <w:numPr>
          <w:ilvl w:val="0"/>
          <w:numId w:val="12"/>
        </w:numPr>
        <w:tabs>
          <w:tab w:val="clear" w:pos="1080"/>
          <w:tab w:val="num" w:pos="720"/>
        </w:tabs>
        <w:ind w:left="720"/>
        <w:rPr>
          <w:b/>
          <w:color w:val="FF0000"/>
        </w:rPr>
      </w:pPr>
      <w:r w:rsidRPr="0002461D">
        <w:rPr>
          <w:b/>
          <w:color w:val="FF0000"/>
        </w:rPr>
        <w:t>We need to set up a yearly systematic way to update any contractual situations with new contact list. (E-05)</w:t>
      </w:r>
    </w:p>
    <w:p w:rsidR="00385425" w:rsidRPr="00447045" w:rsidRDefault="00117F85" w:rsidP="005079F2">
      <w:pPr>
        <w:pStyle w:val="Heading3"/>
      </w:pPr>
      <w:bookmarkStart w:id="22" w:name="_Toc355011871"/>
      <w:r>
        <w:t>Membership</w:t>
      </w:r>
      <w:bookmarkEnd w:id="22"/>
    </w:p>
    <w:p w:rsidR="00900670" w:rsidRPr="00447045" w:rsidRDefault="00900670" w:rsidP="00900670"/>
    <w:p w:rsidR="00DF7FF1" w:rsidRPr="00447045" w:rsidRDefault="00363994" w:rsidP="00715F1F">
      <w:pPr>
        <w:rPr>
          <w:b/>
        </w:rPr>
      </w:pPr>
      <w:bookmarkStart w:id="23" w:name="OLE_LINK3"/>
      <w:bookmarkStart w:id="24" w:name="OLE_LINK4"/>
      <w:r w:rsidRPr="00447045">
        <w:rPr>
          <w:b/>
        </w:rPr>
        <w:t xml:space="preserve">Code of Conduct and </w:t>
      </w:r>
      <w:r w:rsidR="00DF7FF1" w:rsidRPr="00447045">
        <w:rPr>
          <w:b/>
        </w:rPr>
        <w:t>Responsibilities</w:t>
      </w:r>
    </w:p>
    <w:p w:rsidR="00363994" w:rsidRPr="00447045" w:rsidRDefault="00363994" w:rsidP="00A31263">
      <w:pPr>
        <w:numPr>
          <w:ilvl w:val="0"/>
          <w:numId w:val="23"/>
        </w:numPr>
      </w:pPr>
      <w:r w:rsidRPr="00447045">
        <w:t>In support of the Association Objective</w:t>
      </w:r>
      <w:r w:rsidR="00D73CDD" w:rsidRPr="00447045">
        <w:t xml:space="preserve"> as described in Article II, Section </w:t>
      </w:r>
      <w:r w:rsidR="00283A82" w:rsidRPr="00447045">
        <w:t>1</w:t>
      </w:r>
      <w:r w:rsidRPr="00447045">
        <w:t>, members are expected to:</w:t>
      </w:r>
    </w:p>
    <w:p w:rsidR="00363994" w:rsidRPr="00447045" w:rsidRDefault="00363994" w:rsidP="00A31263">
      <w:pPr>
        <w:numPr>
          <w:ilvl w:val="1"/>
          <w:numId w:val="23"/>
        </w:numPr>
        <w:ind w:left="1080"/>
      </w:pPr>
      <w:r w:rsidRPr="00447045">
        <w:t>Uphold high standards within the industry by remaining in good standing with the appropriate governing boards and agencies</w:t>
      </w:r>
      <w:r w:rsidR="0051015F" w:rsidRPr="00447045">
        <w:t>;</w:t>
      </w:r>
    </w:p>
    <w:p w:rsidR="00363994" w:rsidRPr="00447045" w:rsidRDefault="00D73CDD" w:rsidP="00A31263">
      <w:pPr>
        <w:numPr>
          <w:ilvl w:val="1"/>
          <w:numId w:val="23"/>
        </w:numPr>
        <w:ind w:left="1080"/>
      </w:pPr>
      <w:r w:rsidRPr="00447045">
        <w:t>Operate beyond reproach by administering programs within appropriate governing laws and regulations</w:t>
      </w:r>
      <w:r w:rsidR="0051015F" w:rsidRPr="00447045">
        <w:t>;</w:t>
      </w:r>
    </w:p>
    <w:p w:rsidR="00D73CDD" w:rsidRPr="00447045" w:rsidRDefault="00D73CDD" w:rsidP="00A31263">
      <w:pPr>
        <w:numPr>
          <w:ilvl w:val="1"/>
          <w:numId w:val="23"/>
        </w:numPr>
        <w:ind w:left="1080"/>
      </w:pPr>
      <w:r w:rsidRPr="00447045">
        <w:t>Prioritize, when possible, the best interest of the students we serve</w:t>
      </w:r>
      <w:r w:rsidR="0051015F" w:rsidRPr="00447045">
        <w:t>.</w:t>
      </w:r>
    </w:p>
    <w:p w:rsidR="00283A82" w:rsidRPr="00447045" w:rsidRDefault="00283A82" w:rsidP="00A31263">
      <w:pPr>
        <w:numPr>
          <w:ilvl w:val="0"/>
          <w:numId w:val="23"/>
        </w:numPr>
      </w:pPr>
      <w:r w:rsidRPr="00447045">
        <w:t>In support of the Association Objectives as described in Article II, Section 2 and 3</w:t>
      </w:r>
      <w:r w:rsidR="0051015F" w:rsidRPr="00447045">
        <w:t>, members are expected to:</w:t>
      </w:r>
    </w:p>
    <w:p w:rsidR="00363994" w:rsidRPr="00447045" w:rsidRDefault="00283A82" w:rsidP="00A31263">
      <w:pPr>
        <w:numPr>
          <w:ilvl w:val="1"/>
          <w:numId w:val="23"/>
        </w:numPr>
        <w:ind w:left="1080"/>
      </w:pPr>
      <w:r w:rsidRPr="00447045">
        <w:t xml:space="preserve">Nurture an environment </w:t>
      </w:r>
      <w:r w:rsidR="00363994" w:rsidRPr="00447045">
        <w:t>that fosters positive relationships and free exchange of ideas;</w:t>
      </w:r>
    </w:p>
    <w:p w:rsidR="00363994" w:rsidRPr="00447045" w:rsidRDefault="00363994" w:rsidP="00A31263">
      <w:pPr>
        <w:numPr>
          <w:ilvl w:val="1"/>
          <w:numId w:val="23"/>
        </w:numPr>
        <w:ind w:left="1080"/>
      </w:pPr>
      <w:r w:rsidRPr="00447045">
        <w:t xml:space="preserve">Refrain from </w:t>
      </w:r>
      <w:r w:rsidR="0051015F" w:rsidRPr="00447045">
        <w:t xml:space="preserve">inappropriately </w:t>
      </w:r>
      <w:r w:rsidRPr="00447045">
        <w:t>using the conference, listserv, or membership directory as a marketing tool</w:t>
      </w:r>
      <w:r w:rsidR="00283A82" w:rsidRPr="00447045">
        <w:t>;</w:t>
      </w:r>
    </w:p>
    <w:p w:rsidR="00363994" w:rsidRPr="00447045" w:rsidRDefault="00363994" w:rsidP="00A31263">
      <w:pPr>
        <w:numPr>
          <w:ilvl w:val="1"/>
          <w:numId w:val="23"/>
        </w:numPr>
        <w:ind w:left="1080"/>
      </w:pPr>
      <w:r w:rsidRPr="00447045">
        <w:t>Respect the sensitivity of information shared</w:t>
      </w:r>
      <w:r w:rsidR="0051015F" w:rsidRPr="00447045">
        <w:t xml:space="preserve"> at conferences, meetings, and via listserv</w:t>
      </w:r>
      <w:r w:rsidRPr="00447045">
        <w:t xml:space="preserve"> by holding all exchanges as private unless otherwise granted permission by the originating source</w:t>
      </w:r>
      <w:r w:rsidR="0051015F" w:rsidRPr="00447045">
        <w:t>.</w:t>
      </w:r>
    </w:p>
    <w:p w:rsidR="00D73CDD" w:rsidRPr="00447045" w:rsidRDefault="00283A82" w:rsidP="00A31263">
      <w:pPr>
        <w:numPr>
          <w:ilvl w:val="0"/>
          <w:numId w:val="23"/>
        </w:numPr>
      </w:pPr>
      <w:r w:rsidRPr="00447045">
        <w:lastRenderedPageBreak/>
        <w:t>In support of the Association Objective as described in Article II, Section 4</w:t>
      </w:r>
      <w:r w:rsidR="0051015F" w:rsidRPr="00447045">
        <w:t>, members are expected to:</w:t>
      </w:r>
      <w:r w:rsidR="00723167" w:rsidRPr="00447045">
        <w:t xml:space="preserve"> </w:t>
      </w:r>
    </w:p>
    <w:p w:rsidR="00283A82" w:rsidRPr="00447045" w:rsidRDefault="00283A82" w:rsidP="00A31263">
      <w:pPr>
        <w:numPr>
          <w:ilvl w:val="1"/>
          <w:numId w:val="23"/>
        </w:numPr>
        <w:ind w:left="1080"/>
      </w:pPr>
      <w:r w:rsidRPr="00447045">
        <w:t>Represent the collective position of NASSGAP or the position that otherwise best protects the interests of the Association, when speaking on behalf of or otherwise representing NASSGAP;</w:t>
      </w:r>
    </w:p>
    <w:p w:rsidR="00283A82" w:rsidRPr="00447045" w:rsidRDefault="00283A82" w:rsidP="00A31263">
      <w:pPr>
        <w:numPr>
          <w:ilvl w:val="1"/>
          <w:numId w:val="23"/>
        </w:numPr>
        <w:ind w:left="1080"/>
      </w:pPr>
      <w:r w:rsidRPr="00447045">
        <w:t>Make clear</w:t>
      </w:r>
      <w:r w:rsidR="00723167" w:rsidRPr="00447045">
        <w:t>, when appropriate,</w:t>
      </w:r>
      <w:r w:rsidRPr="00447045">
        <w:t xml:space="preserve"> that an </w:t>
      </w:r>
      <w:r w:rsidR="00723167" w:rsidRPr="00447045">
        <w:t xml:space="preserve">otherwise </w:t>
      </w:r>
      <w:r w:rsidRPr="00447045">
        <w:t xml:space="preserve">opposing position </w:t>
      </w:r>
      <w:r w:rsidR="00723167" w:rsidRPr="00447045">
        <w:t>does not</w:t>
      </w:r>
      <w:r w:rsidRPr="00447045">
        <w:t xml:space="preserve"> represent th</w:t>
      </w:r>
      <w:r w:rsidR="00723167" w:rsidRPr="00447045">
        <w:t>at</w:t>
      </w:r>
      <w:r w:rsidRPr="00447045">
        <w:t xml:space="preserve"> of NASSGAP</w:t>
      </w:r>
      <w:r w:rsidR="0051015F" w:rsidRPr="00447045">
        <w:t>;</w:t>
      </w:r>
    </w:p>
    <w:p w:rsidR="0051015F" w:rsidRPr="00447045" w:rsidRDefault="00723167" w:rsidP="00A31263">
      <w:pPr>
        <w:numPr>
          <w:ilvl w:val="1"/>
          <w:numId w:val="23"/>
        </w:numPr>
        <w:ind w:left="1080"/>
      </w:pPr>
      <w:r w:rsidRPr="00447045">
        <w:t>Contribute, to the extent appropriate and practical, to Association discussions and formation of NASSGAP positions</w:t>
      </w:r>
      <w:r w:rsidR="00311FDB" w:rsidRPr="00447045">
        <w:t xml:space="preserve"> and opinions;</w:t>
      </w:r>
      <w:r w:rsidRPr="00447045">
        <w:t xml:space="preserve"> and make clear, when appropriate and practical, </w:t>
      </w:r>
      <w:r w:rsidR="00311FDB" w:rsidRPr="00447045">
        <w:t>if</w:t>
      </w:r>
      <w:r w:rsidRPr="00447045">
        <w:t xml:space="preserve"> the position</w:t>
      </w:r>
      <w:r w:rsidR="00311FDB" w:rsidRPr="00447045">
        <w:t xml:space="preserve"> or opinion</w:t>
      </w:r>
      <w:r w:rsidRPr="00447045">
        <w:t xml:space="preserve"> of the member agency differs from that of NASSGAP.</w:t>
      </w:r>
    </w:p>
    <w:p w:rsidR="00D73CDD" w:rsidRPr="00447045" w:rsidRDefault="00283A82" w:rsidP="00A31263">
      <w:pPr>
        <w:numPr>
          <w:ilvl w:val="0"/>
          <w:numId w:val="23"/>
        </w:numPr>
      </w:pPr>
      <w:r w:rsidRPr="00447045">
        <w:t>In support of the Association Objectives as described in Article II, Sections 5 and 6</w:t>
      </w:r>
      <w:r w:rsidR="0051015F" w:rsidRPr="00447045">
        <w:t>, members are expected to:</w:t>
      </w:r>
    </w:p>
    <w:p w:rsidR="00E1643E" w:rsidRPr="00447045" w:rsidRDefault="00E1643E" w:rsidP="00A31263">
      <w:pPr>
        <w:numPr>
          <w:ilvl w:val="1"/>
          <w:numId w:val="23"/>
        </w:numPr>
        <w:ind w:left="1080"/>
      </w:pPr>
      <w:r w:rsidRPr="00447045">
        <w:t>Encouraged, when appropriate and practical, to contribute to discussions that formulate the basis for NASSGAP collaboration with other associations, councils, and agencies;</w:t>
      </w:r>
    </w:p>
    <w:p w:rsidR="00283A82" w:rsidRPr="00447045" w:rsidRDefault="00723167" w:rsidP="00A31263">
      <w:pPr>
        <w:numPr>
          <w:ilvl w:val="1"/>
          <w:numId w:val="23"/>
        </w:numPr>
        <w:ind w:left="1080"/>
      </w:pPr>
      <w:r w:rsidRPr="00447045">
        <w:t>Maintain</w:t>
      </w:r>
      <w:r w:rsidR="00311FDB" w:rsidRPr="00447045">
        <w:t xml:space="preserve">, </w:t>
      </w:r>
      <w:r w:rsidR="00E1643E" w:rsidRPr="00447045">
        <w:t>when appropriate and practical</w:t>
      </w:r>
      <w:r w:rsidR="00311FDB" w:rsidRPr="00447045">
        <w:t>, good working relationships with other Association members and those in collaboration with the Association;</w:t>
      </w:r>
    </w:p>
    <w:p w:rsidR="00311FDB" w:rsidRPr="00447045" w:rsidRDefault="00E1643E" w:rsidP="00A31263">
      <w:pPr>
        <w:numPr>
          <w:ilvl w:val="1"/>
          <w:numId w:val="23"/>
        </w:numPr>
        <w:ind w:left="1080"/>
      </w:pPr>
      <w:r w:rsidRPr="00447045">
        <w:t>Make clear, when appropriate and practical, when NASSGAP collaboration with other associations, councils, and agencies is in opposition of the interests of the member agency.</w:t>
      </w:r>
    </w:p>
    <w:p w:rsidR="00D73CDD" w:rsidRPr="00447045" w:rsidRDefault="00283A82" w:rsidP="00A31263">
      <w:pPr>
        <w:numPr>
          <w:ilvl w:val="0"/>
          <w:numId w:val="23"/>
        </w:numPr>
      </w:pPr>
      <w:r w:rsidRPr="00447045">
        <w:t xml:space="preserve">In support of the Association Objectives as described in Article II, Section </w:t>
      </w:r>
      <w:r w:rsidR="0051015F" w:rsidRPr="00447045">
        <w:t>7</w:t>
      </w:r>
      <w:r w:rsidR="00311FDB" w:rsidRPr="00447045">
        <w:t>, members are:</w:t>
      </w:r>
    </w:p>
    <w:p w:rsidR="00311FDB" w:rsidRPr="00447045" w:rsidRDefault="00311FDB" w:rsidP="00A31263">
      <w:pPr>
        <w:numPr>
          <w:ilvl w:val="1"/>
          <w:numId w:val="23"/>
        </w:numPr>
        <w:ind w:left="1080"/>
      </w:pPr>
      <w:r w:rsidRPr="00447045">
        <w:t>Encouraged, but not required, to propose ideas and volunteer service in any area of NASSGAP research, conference, and other Association activities;</w:t>
      </w:r>
    </w:p>
    <w:p w:rsidR="00723167" w:rsidRPr="00447045" w:rsidRDefault="00723167" w:rsidP="00A31263">
      <w:pPr>
        <w:numPr>
          <w:ilvl w:val="1"/>
          <w:numId w:val="23"/>
        </w:numPr>
        <w:ind w:left="1080"/>
      </w:pPr>
      <w:r w:rsidRPr="00447045">
        <w:t>Encouraged, but not required, to participate in listserv discussions, polls, and surveys;</w:t>
      </w:r>
    </w:p>
    <w:p w:rsidR="0051015F" w:rsidRPr="00447045" w:rsidRDefault="00723167" w:rsidP="00A31263">
      <w:pPr>
        <w:numPr>
          <w:ilvl w:val="1"/>
          <w:numId w:val="23"/>
        </w:numPr>
        <w:ind w:left="1080"/>
      </w:pPr>
      <w:r w:rsidRPr="00447045">
        <w:t xml:space="preserve">Expected to accurately represent, to the best of </w:t>
      </w:r>
      <w:r w:rsidR="000E35BF" w:rsidRPr="00447045">
        <w:t>their</w:t>
      </w:r>
      <w:r w:rsidRPr="00447045">
        <w:t xml:space="preserve"> ability, the member agency’s policies, </w:t>
      </w:r>
      <w:r w:rsidR="00311FDB" w:rsidRPr="00447045">
        <w:t>data, and opinions when responding to such discussions, polls, and surveys.</w:t>
      </w:r>
      <w:r w:rsidRPr="00447045">
        <w:t xml:space="preserve"> </w:t>
      </w:r>
    </w:p>
    <w:p w:rsidR="00723167" w:rsidRPr="00447045" w:rsidRDefault="00723167" w:rsidP="00A31263">
      <w:pPr>
        <w:numPr>
          <w:ilvl w:val="0"/>
          <w:numId w:val="23"/>
        </w:numPr>
      </w:pPr>
      <w:r w:rsidRPr="00447045">
        <w:t>In support of the</w:t>
      </w:r>
      <w:r w:rsidR="00311FDB" w:rsidRPr="00447045">
        <w:t xml:space="preserve"> Association</w:t>
      </w:r>
      <w:r w:rsidR="00E1643E" w:rsidRPr="00447045">
        <w:t>’s</w:t>
      </w:r>
      <w:r w:rsidRPr="00447045">
        <w:t xml:space="preserve"> basic fiduciary</w:t>
      </w:r>
      <w:r w:rsidR="00E1643E" w:rsidRPr="00447045">
        <w:t xml:space="preserve"> and </w:t>
      </w:r>
      <w:r w:rsidR="00311FDB" w:rsidRPr="00447045">
        <w:t>administrati</w:t>
      </w:r>
      <w:r w:rsidR="00E1643E" w:rsidRPr="00447045">
        <w:t>ve responsibilities, members on a Committee or elected office are expected to:</w:t>
      </w:r>
    </w:p>
    <w:p w:rsidR="00723167" w:rsidRPr="00447045" w:rsidRDefault="00E1643E" w:rsidP="00A31263">
      <w:pPr>
        <w:numPr>
          <w:ilvl w:val="1"/>
          <w:numId w:val="23"/>
        </w:numPr>
        <w:ind w:left="1080"/>
      </w:pPr>
      <w:r w:rsidRPr="00447045">
        <w:t>Protect the Association’s finances by exercising high</w:t>
      </w:r>
      <w:r w:rsidR="00F84806" w:rsidRPr="00447045">
        <w:t xml:space="preserve"> standard</w:t>
      </w:r>
      <w:r w:rsidRPr="00447045">
        <w:t>s of stewardship over Association resources;</w:t>
      </w:r>
    </w:p>
    <w:p w:rsidR="00E1643E" w:rsidRPr="00447045" w:rsidRDefault="00F84806" w:rsidP="00A31263">
      <w:pPr>
        <w:numPr>
          <w:ilvl w:val="1"/>
          <w:numId w:val="23"/>
        </w:numPr>
        <w:ind w:left="1080"/>
      </w:pPr>
      <w:r w:rsidRPr="00447045">
        <w:t>Fulfill to the best of</w:t>
      </w:r>
      <w:r w:rsidR="000E35BF" w:rsidRPr="00447045">
        <w:t xml:space="preserve"> their</w:t>
      </w:r>
      <w:r w:rsidRPr="00447045">
        <w:t xml:space="preserve"> ability the requirements and expectations of office or membership on a committee or otherwise notify the Executive Committee or appropriate Chair if unable to do so.</w:t>
      </w:r>
    </w:p>
    <w:p w:rsidR="00363994" w:rsidRPr="00447045" w:rsidRDefault="0051015F" w:rsidP="00A31263">
      <w:pPr>
        <w:numPr>
          <w:ilvl w:val="0"/>
          <w:numId w:val="23"/>
        </w:numPr>
      </w:pPr>
      <w:r w:rsidRPr="00447045">
        <w:t>R</w:t>
      </w:r>
      <w:r w:rsidR="00363994" w:rsidRPr="00447045">
        <w:t xml:space="preserve">epeated </w:t>
      </w:r>
      <w:r w:rsidRPr="00447045">
        <w:t>and/</w:t>
      </w:r>
      <w:r w:rsidR="00363994" w:rsidRPr="00447045">
        <w:t xml:space="preserve">or egregious violations of the above Code of Conduct </w:t>
      </w:r>
      <w:r w:rsidRPr="00447045">
        <w:t>may</w:t>
      </w:r>
      <w:r w:rsidR="00363994" w:rsidRPr="00447045">
        <w:t xml:space="preserve"> result in</w:t>
      </w:r>
      <w:r w:rsidRPr="00447045">
        <w:t xml:space="preserve"> action by the Executive Committee to facilitate </w:t>
      </w:r>
      <w:r w:rsidR="00363994" w:rsidRPr="00447045">
        <w:t xml:space="preserve">removal of </w:t>
      </w:r>
      <w:r w:rsidR="00D15182" w:rsidRPr="00447045">
        <w:t xml:space="preserve">either </w:t>
      </w:r>
      <w:r w:rsidR="00363994" w:rsidRPr="00447045">
        <w:t xml:space="preserve">the individual or agency membership from the </w:t>
      </w:r>
      <w:r w:rsidRPr="00447045">
        <w:t>A</w:t>
      </w:r>
      <w:r w:rsidR="00363994" w:rsidRPr="00447045">
        <w:t>ssociation.</w:t>
      </w:r>
    </w:p>
    <w:bookmarkEnd w:id="23"/>
    <w:bookmarkEnd w:id="24"/>
    <w:p w:rsidR="001C5252" w:rsidRPr="00447045" w:rsidRDefault="001C5252" w:rsidP="00715F1F">
      <w:pPr>
        <w:rPr>
          <w:b/>
        </w:rPr>
      </w:pPr>
      <w:r w:rsidRPr="00447045">
        <w:rPr>
          <w:b/>
        </w:rPr>
        <w:t>Benefits</w:t>
      </w:r>
    </w:p>
    <w:p w:rsidR="00715F1F" w:rsidRPr="00447045" w:rsidRDefault="00715F1F" w:rsidP="00A31263">
      <w:pPr>
        <w:numPr>
          <w:ilvl w:val="1"/>
          <w:numId w:val="15"/>
        </w:numPr>
        <w:tabs>
          <w:tab w:val="clear" w:pos="1800"/>
          <w:tab w:val="num" w:pos="720"/>
        </w:tabs>
        <w:ind w:left="720"/>
      </w:pPr>
      <w:r w:rsidRPr="00447045">
        <w:t>Employees of Voting Membership agencies</w:t>
      </w:r>
    </w:p>
    <w:p w:rsidR="00715F1F" w:rsidRPr="00447045" w:rsidRDefault="00715F1F" w:rsidP="00A31263">
      <w:pPr>
        <w:numPr>
          <w:ilvl w:val="0"/>
          <w:numId w:val="20"/>
        </w:numPr>
      </w:pPr>
      <w:r w:rsidRPr="00447045">
        <w:t>Voting (one vote per agency) privileges (Bylaws)</w:t>
      </w:r>
    </w:p>
    <w:p w:rsidR="00404FB4" w:rsidRPr="00447045" w:rsidRDefault="00404FB4" w:rsidP="00A31263">
      <w:pPr>
        <w:numPr>
          <w:ilvl w:val="0"/>
          <w:numId w:val="20"/>
        </w:numPr>
      </w:pPr>
      <w:r w:rsidRPr="00447045">
        <w:t>Invited to attend any/all association meetings, unless closed session is called for by the President</w:t>
      </w:r>
    </w:p>
    <w:p w:rsidR="00715F1F" w:rsidRPr="00447045" w:rsidRDefault="00715F1F" w:rsidP="00A31263">
      <w:pPr>
        <w:numPr>
          <w:ilvl w:val="0"/>
          <w:numId w:val="20"/>
        </w:numPr>
      </w:pPr>
      <w:r w:rsidRPr="00447045">
        <w:t>Eligible to serve on Executive Committee</w:t>
      </w:r>
    </w:p>
    <w:p w:rsidR="00715F1F" w:rsidRPr="00447045" w:rsidRDefault="00715F1F" w:rsidP="00A31263">
      <w:pPr>
        <w:numPr>
          <w:ilvl w:val="0"/>
          <w:numId w:val="20"/>
        </w:numPr>
      </w:pPr>
      <w:r w:rsidRPr="00447045">
        <w:t>Access and use of Virtual Office</w:t>
      </w:r>
    </w:p>
    <w:p w:rsidR="00715F1F" w:rsidRPr="00447045" w:rsidRDefault="00715F1F" w:rsidP="00A31263">
      <w:pPr>
        <w:numPr>
          <w:ilvl w:val="0"/>
          <w:numId w:val="20"/>
        </w:numPr>
      </w:pPr>
      <w:r w:rsidRPr="00447045">
        <w:t>Access and use of website polling/survey functions</w:t>
      </w:r>
    </w:p>
    <w:p w:rsidR="00900670" w:rsidRPr="00447045" w:rsidRDefault="00900670" w:rsidP="00A31263">
      <w:pPr>
        <w:numPr>
          <w:ilvl w:val="0"/>
          <w:numId w:val="21"/>
        </w:numPr>
        <w:tabs>
          <w:tab w:val="clear" w:pos="1080"/>
          <w:tab w:val="num" w:pos="720"/>
        </w:tabs>
        <w:ind w:hanging="720"/>
      </w:pPr>
      <w:r w:rsidRPr="00447045">
        <w:t>Associate Members</w:t>
      </w:r>
    </w:p>
    <w:p w:rsidR="001C5252" w:rsidRPr="00447045" w:rsidRDefault="001C5252" w:rsidP="00A31263">
      <w:pPr>
        <w:numPr>
          <w:ilvl w:val="3"/>
          <w:numId w:val="20"/>
        </w:numPr>
        <w:tabs>
          <w:tab w:val="clear" w:pos="3240"/>
          <w:tab w:val="num" w:pos="1080"/>
        </w:tabs>
        <w:ind w:left="1080"/>
      </w:pPr>
      <w:r w:rsidRPr="00447045">
        <w:t>Associate members may attend, but not vote, during the annual NASSGAP business meeting.  (FB-09)</w:t>
      </w:r>
    </w:p>
    <w:p w:rsidR="00900670" w:rsidRPr="00447045" w:rsidRDefault="00900670" w:rsidP="00A31263">
      <w:pPr>
        <w:numPr>
          <w:ilvl w:val="3"/>
          <w:numId w:val="20"/>
        </w:numPr>
        <w:tabs>
          <w:tab w:val="clear" w:pos="3240"/>
          <w:tab w:val="num" w:pos="1080"/>
        </w:tabs>
        <w:ind w:left="1080"/>
      </w:pPr>
      <w:r w:rsidRPr="00447045">
        <w:t>Benefits for Associate Members also include all those listed under Friends of NASSGAP</w:t>
      </w:r>
    </w:p>
    <w:p w:rsidR="00900670" w:rsidRPr="00447045" w:rsidRDefault="00900670" w:rsidP="00A31263">
      <w:pPr>
        <w:numPr>
          <w:ilvl w:val="0"/>
          <w:numId w:val="22"/>
        </w:numPr>
        <w:tabs>
          <w:tab w:val="clear" w:pos="1800"/>
          <w:tab w:val="num" w:pos="720"/>
        </w:tabs>
        <w:ind w:left="720"/>
      </w:pPr>
      <w:r w:rsidRPr="00447045">
        <w:t>Friends of NASSGAP</w:t>
      </w:r>
    </w:p>
    <w:p w:rsidR="0001252E" w:rsidRPr="00447045" w:rsidRDefault="00404FB4" w:rsidP="00A31263">
      <w:pPr>
        <w:numPr>
          <w:ilvl w:val="3"/>
          <w:numId w:val="22"/>
        </w:numPr>
        <w:ind w:left="1080"/>
      </w:pPr>
      <w:r w:rsidRPr="00447045">
        <w:t>Eligible to serve on existing and ad hoc NASSGAP committees</w:t>
      </w:r>
    </w:p>
    <w:p w:rsidR="00404FB4" w:rsidRPr="00447045" w:rsidRDefault="00404FB4" w:rsidP="00A31263">
      <w:pPr>
        <w:numPr>
          <w:ilvl w:val="3"/>
          <w:numId w:val="22"/>
        </w:numPr>
        <w:ind w:left="1080"/>
      </w:pPr>
      <w:r w:rsidRPr="00447045">
        <w:t>Attendance at conference at membership rates</w:t>
      </w:r>
    </w:p>
    <w:p w:rsidR="00542408" w:rsidRPr="00117F85" w:rsidRDefault="00542408" w:rsidP="00A31263">
      <w:pPr>
        <w:numPr>
          <w:ilvl w:val="0"/>
          <w:numId w:val="22"/>
        </w:numPr>
        <w:tabs>
          <w:tab w:val="clear" w:pos="1800"/>
          <w:tab w:val="num" w:pos="720"/>
        </w:tabs>
        <w:ind w:hanging="1440"/>
      </w:pPr>
      <w:r w:rsidRPr="00117F85">
        <w:t>Payment of membership dues:</w:t>
      </w:r>
    </w:p>
    <w:p w:rsidR="00542408" w:rsidRPr="00117F85" w:rsidRDefault="00542408" w:rsidP="00A31263">
      <w:pPr>
        <w:numPr>
          <w:ilvl w:val="3"/>
          <w:numId w:val="22"/>
        </w:numPr>
        <w:ind w:left="1080"/>
      </w:pPr>
      <w:r w:rsidRPr="00117F85">
        <w:t>Membership dues must be current in order to</w:t>
      </w:r>
    </w:p>
    <w:p w:rsidR="00542408" w:rsidRPr="00117F85" w:rsidRDefault="00542408" w:rsidP="00A31263">
      <w:pPr>
        <w:numPr>
          <w:ilvl w:val="4"/>
          <w:numId w:val="22"/>
        </w:numPr>
        <w:ind w:left="1440"/>
      </w:pPr>
      <w:r w:rsidRPr="00117F85">
        <w:t>Vote. (E-11)</w:t>
      </w:r>
    </w:p>
    <w:p w:rsidR="00542408" w:rsidRPr="00117F85" w:rsidRDefault="00542408" w:rsidP="00A31263">
      <w:pPr>
        <w:numPr>
          <w:ilvl w:val="4"/>
          <w:numId w:val="22"/>
        </w:numPr>
        <w:ind w:left="1440"/>
      </w:pPr>
      <w:r w:rsidRPr="00117F85">
        <w:lastRenderedPageBreak/>
        <w:t>Membership dues must be current in order to attend a conference. (E-11)</w:t>
      </w:r>
    </w:p>
    <w:p w:rsidR="00900670" w:rsidRPr="00117F85" w:rsidRDefault="00900670" w:rsidP="00A31263">
      <w:pPr>
        <w:pStyle w:val="ListParagraph"/>
        <w:numPr>
          <w:ilvl w:val="3"/>
          <w:numId w:val="22"/>
        </w:numPr>
        <w:ind w:left="1080"/>
        <w:rPr>
          <w:rFonts w:ascii="Times New Roman" w:hAnsi="Times New Roman"/>
          <w:sz w:val="24"/>
          <w:szCs w:val="24"/>
        </w:rPr>
      </w:pPr>
      <w:r w:rsidRPr="00117F85">
        <w:rPr>
          <w:rFonts w:ascii="Times New Roman" w:hAnsi="Times New Roman"/>
          <w:sz w:val="24"/>
          <w:szCs w:val="24"/>
        </w:rPr>
        <w:t xml:space="preserve">Loss of Benefits for failure to pay membership dues: </w:t>
      </w:r>
    </w:p>
    <w:p w:rsidR="00404FB4" w:rsidRPr="00117F85" w:rsidRDefault="00404FB4" w:rsidP="00A31263">
      <w:pPr>
        <w:numPr>
          <w:ilvl w:val="4"/>
          <w:numId w:val="22"/>
        </w:numPr>
        <w:ind w:left="1440"/>
      </w:pPr>
      <w:r w:rsidRPr="00117F85">
        <w:t xml:space="preserve">Correspondence should be sent </w:t>
      </w:r>
      <w:r w:rsidR="00542408" w:rsidRPr="00117F85">
        <w:t xml:space="preserve">from the membership committee </w:t>
      </w:r>
      <w:r w:rsidRPr="00117F85">
        <w:t>on a quarterly basis with punitive step of remov</w:t>
      </w:r>
      <w:r w:rsidR="009E6D67" w:rsidRPr="00117F85">
        <w:t>al</w:t>
      </w:r>
      <w:r w:rsidRPr="00117F85">
        <w:t xml:space="preserve"> them from the listserv as a final step.   (E-05) (amended E-11)</w:t>
      </w:r>
    </w:p>
    <w:p w:rsidR="00900670" w:rsidRPr="00117F85" w:rsidRDefault="00900670" w:rsidP="00A31263">
      <w:pPr>
        <w:numPr>
          <w:ilvl w:val="4"/>
          <w:numId w:val="22"/>
        </w:numPr>
        <w:ind w:left="1440"/>
      </w:pPr>
      <w:r w:rsidRPr="00117F85">
        <w:t xml:space="preserve">Non-dues paying states </w:t>
      </w:r>
      <w:r w:rsidR="009E6D67" w:rsidRPr="00117F85">
        <w:t xml:space="preserve">that </w:t>
      </w:r>
      <w:r w:rsidRPr="00117F85">
        <w:t xml:space="preserve">participate in NASSGAP by responding to annual survey, will </w:t>
      </w:r>
      <w:r w:rsidR="00F8745D" w:rsidRPr="00117F85">
        <w:t xml:space="preserve">remain on the listserv to ensure “full communications” with the states </w:t>
      </w:r>
      <w:r w:rsidRPr="00117F85">
        <w:t>o</w:t>
      </w:r>
      <w:r w:rsidR="00F8745D" w:rsidRPr="00117F85">
        <w:t>n</w:t>
      </w:r>
      <w:r w:rsidRPr="00117F85">
        <w:t xml:space="preserve"> the use listserv.  (SE-05) </w:t>
      </w:r>
      <w:r w:rsidR="00F8745D" w:rsidRPr="00117F85">
        <w:t>(E-10)</w:t>
      </w:r>
      <w:r w:rsidRPr="00117F85">
        <w:t xml:space="preserve"> (amended E-11)</w:t>
      </w:r>
    </w:p>
    <w:p w:rsidR="00D04668" w:rsidRPr="00117F85" w:rsidRDefault="00900670" w:rsidP="00A31263">
      <w:pPr>
        <w:numPr>
          <w:ilvl w:val="4"/>
          <w:numId w:val="22"/>
        </w:numPr>
        <w:ind w:left="1440"/>
      </w:pPr>
      <w:r w:rsidRPr="00117F85">
        <w:t xml:space="preserve">For states delinquent in paying dues, they will be provided one year grace period </w:t>
      </w:r>
      <w:r w:rsidR="00D04668" w:rsidRPr="00117F85">
        <w:t>for</w:t>
      </w:r>
    </w:p>
    <w:p w:rsidR="00900670" w:rsidRPr="00117F85" w:rsidRDefault="00D04668" w:rsidP="00A31263">
      <w:pPr>
        <w:numPr>
          <w:ilvl w:val="0"/>
          <w:numId w:val="88"/>
        </w:numPr>
        <w:ind w:left="1800" w:hanging="360"/>
      </w:pPr>
      <w:r w:rsidRPr="00117F85">
        <w:t>A</w:t>
      </w:r>
      <w:r w:rsidR="00900670" w:rsidRPr="00117F85">
        <w:t>ccess to the virtual office.  (E-11)</w:t>
      </w:r>
    </w:p>
    <w:p w:rsidR="00D04668" w:rsidRPr="00117F85" w:rsidRDefault="00D04668" w:rsidP="00A31263">
      <w:pPr>
        <w:numPr>
          <w:ilvl w:val="0"/>
          <w:numId w:val="88"/>
        </w:numPr>
        <w:ind w:left="1800" w:hanging="360"/>
      </w:pPr>
      <w:r w:rsidRPr="00117F85">
        <w:t>Serving on a committee. (E-11)</w:t>
      </w:r>
    </w:p>
    <w:p w:rsidR="00385425" w:rsidRPr="00447045" w:rsidRDefault="00385425" w:rsidP="005079F2">
      <w:pPr>
        <w:pStyle w:val="Heading3"/>
      </w:pPr>
      <w:bookmarkStart w:id="25" w:name="_Toc355011872"/>
      <w:r w:rsidRPr="00447045">
        <w:t>Awards and Recognition</w:t>
      </w:r>
      <w:bookmarkEnd w:id="25"/>
    </w:p>
    <w:p w:rsidR="001C5252" w:rsidRPr="00447045" w:rsidRDefault="001C5252" w:rsidP="00900670">
      <w:pPr>
        <w:rPr>
          <w:color w:val="FF0000"/>
          <w:u w:val="single"/>
        </w:rPr>
      </w:pPr>
    </w:p>
    <w:p w:rsidR="00900670" w:rsidRPr="00447045" w:rsidRDefault="00900670" w:rsidP="00900670">
      <w:r w:rsidRPr="00447045">
        <w:rPr>
          <w:b/>
        </w:rPr>
        <w:t>Distinguished Service Award</w:t>
      </w:r>
      <w:r w:rsidRPr="00447045">
        <w:t xml:space="preserve"> </w:t>
      </w:r>
    </w:p>
    <w:p w:rsidR="00900670" w:rsidRPr="00447045" w:rsidRDefault="00900670" w:rsidP="00A31263">
      <w:pPr>
        <w:numPr>
          <w:ilvl w:val="0"/>
          <w:numId w:val="16"/>
        </w:numPr>
        <w:tabs>
          <w:tab w:val="clear" w:pos="1080"/>
          <w:tab w:val="num" w:pos="720"/>
        </w:tabs>
        <w:ind w:left="720"/>
      </w:pPr>
      <w:r w:rsidRPr="00447045">
        <w:t>Created to recognize significant contributions to NASSGAP. (E-05)</w:t>
      </w:r>
    </w:p>
    <w:p w:rsidR="00900670" w:rsidRPr="00447045" w:rsidRDefault="00900670" w:rsidP="00A31263">
      <w:pPr>
        <w:numPr>
          <w:ilvl w:val="0"/>
          <w:numId w:val="16"/>
        </w:numPr>
        <w:tabs>
          <w:tab w:val="clear" w:pos="1080"/>
          <w:tab w:val="num" w:pos="720"/>
        </w:tabs>
        <w:ind w:left="720"/>
      </w:pPr>
      <w:r w:rsidRPr="00447045">
        <w:t>President selects, Executive Committee affirms. (E-05)</w:t>
      </w:r>
    </w:p>
    <w:p w:rsidR="00900670" w:rsidRPr="00447045" w:rsidRDefault="00900670" w:rsidP="00A31263">
      <w:pPr>
        <w:numPr>
          <w:ilvl w:val="0"/>
          <w:numId w:val="16"/>
        </w:numPr>
        <w:tabs>
          <w:tab w:val="clear" w:pos="1080"/>
          <w:tab w:val="num" w:pos="720"/>
        </w:tabs>
        <w:ind w:left="720"/>
      </w:pPr>
      <w:r w:rsidRPr="00447045">
        <w:t>Not a mandatory award.  Award only as qualifying candidates are identified. (E-05)</w:t>
      </w:r>
    </w:p>
    <w:p w:rsidR="00900670" w:rsidRPr="00447045" w:rsidRDefault="00900670" w:rsidP="00A31263">
      <w:pPr>
        <w:numPr>
          <w:ilvl w:val="0"/>
          <w:numId w:val="16"/>
        </w:numPr>
        <w:tabs>
          <w:tab w:val="clear" w:pos="1080"/>
          <w:tab w:val="num" w:pos="720"/>
        </w:tabs>
        <w:ind w:left="720"/>
      </w:pPr>
      <w:r w:rsidRPr="00447045">
        <w:t>Recipients</w:t>
      </w:r>
      <w:r w:rsidR="00961623" w:rsidRPr="00447045">
        <w:t>:</w:t>
      </w:r>
    </w:p>
    <w:p w:rsidR="005761D7" w:rsidRPr="00127F89" w:rsidRDefault="008D77EF" w:rsidP="008D77EF">
      <w:pPr>
        <w:tabs>
          <w:tab w:val="num" w:pos="720"/>
        </w:tabs>
        <w:ind w:left="720" w:hanging="360"/>
      </w:pPr>
      <w:r w:rsidRPr="00447045">
        <w:tab/>
      </w:r>
      <w:r w:rsidR="00C74F04" w:rsidRPr="00127F89">
        <w:t xml:space="preserve">Sheila Joyner, </w:t>
      </w:r>
      <w:r w:rsidR="005761D7" w:rsidRPr="00127F89">
        <w:t>Fall 2006 conference</w:t>
      </w:r>
    </w:p>
    <w:p w:rsidR="005761D7" w:rsidRPr="00127F89" w:rsidRDefault="005761D7" w:rsidP="008D77EF">
      <w:pPr>
        <w:tabs>
          <w:tab w:val="num" w:pos="720"/>
        </w:tabs>
        <w:ind w:left="720" w:hanging="360"/>
      </w:pPr>
      <w:r w:rsidRPr="00127F89">
        <w:tab/>
      </w:r>
      <w:r w:rsidR="00C74F04" w:rsidRPr="00127F89">
        <w:t>Dennis Obergfell</w:t>
      </w:r>
      <w:r w:rsidRPr="00127F89">
        <w:t>, Fall 2006 conference</w:t>
      </w:r>
    </w:p>
    <w:p w:rsidR="00127F89" w:rsidRDefault="005761D7" w:rsidP="008D77EF">
      <w:pPr>
        <w:tabs>
          <w:tab w:val="num" w:pos="720"/>
        </w:tabs>
        <w:ind w:left="720" w:hanging="360"/>
      </w:pPr>
      <w:r w:rsidRPr="00127F89">
        <w:tab/>
      </w:r>
      <w:r w:rsidR="00C74F04" w:rsidRPr="00127F89">
        <w:t>Chas Treadwell</w:t>
      </w:r>
      <w:r w:rsidRPr="00127F89">
        <w:t>, Fall 2006 conference</w:t>
      </w:r>
      <w:r w:rsidR="00127F89" w:rsidRPr="00127F89">
        <w:t xml:space="preserve"> </w:t>
      </w:r>
    </w:p>
    <w:p w:rsidR="00C74F04" w:rsidRPr="00127F89" w:rsidRDefault="00127F89" w:rsidP="008D77EF">
      <w:pPr>
        <w:tabs>
          <w:tab w:val="num" w:pos="720"/>
        </w:tabs>
        <w:ind w:left="720" w:hanging="360"/>
      </w:pPr>
      <w:r>
        <w:tab/>
      </w:r>
      <w:r w:rsidRPr="00127F89">
        <w:t>Sheila Joyner, Fall 2008 conference</w:t>
      </w:r>
    </w:p>
    <w:p w:rsidR="00961623" w:rsidRPr="00447045" w:rsidRDefault="00961623" w:rsidP="00900670">
      <w:pPr>
        <w:ind w:left="720"/>
      </w:pPr>
    </w:p>
    <w:p w:rsidR="00900670" w:rsidRPr="00447045" w:rsidRDefault="00900670" w:rsidP="00900670">
      <w:pPr>
        <w:rPr>
          <w:b/>
        </w:rPr>
      </w:pPr>
      <w:r w:rsidRPr="00447045">
        <w:rPr>
          <w:b/>
        </w:rPr>
        <w:t>Friends of NASSGAP</w:t>
      </w:r>
      <w:r w:rsidRPr="00447045">
        <w:rPr>
          <w:b/>
          <w:color w:val="FF0000"/>
        </w:rPr>
        <w:t xml:space="preserve"> </w:t>
      </w:r>
    </w:p>
    <w:p w:rsidR="00900670" w:rsidRDefault="00900670" w:rsidP="00A31263">
      <w:pPr>
        <w:numPr>
          <w:ilvl w:val="0"/>
          <w:numId w:val="17"/>
        </w:numPr>
        <w:tabs>
          <w:tab w:val="clear" w:pos="1080"/>
          <w:tab w:val="num" w:pos="720"/>
        </w:tabs>
        <w:ind w:left="720"/>
      </w:pPr>
      <w:r w:rsidRPr="00447045">
        <w:t>Any member can recommend that someone become a Friend of NASSGAP.  (E-05)</w:t>
      </w:r>
    </w:p>
    <w:p w:rsidR="00900670" w:rsidRDefault="00900670" w:rsidP="00A31263">
      <w:pPr>
        <w:numPr>
          <w:ilvl w:val="0"/>
          <w:numId w:val="17"/>
        </w:numPr>
        <w:tabs>
          <w:tab w:val="clear" w:pos="1080"/>
          <w:tab w:val="num" w:pos="720"/>
        </w:tabs>
        <w:ind w:left="720"/>
      </w:pPr>
      <w:r w:rsidRPr="00447045">
        <w:t>All living past presidents who are not current NASSGAP members and who are no longer in the financial aid community, invited to become a “Friend of NASSGAP”.  (E-05) (FE-06)</w:t>
      </w:r>
    </w:p>
    <w:p w:rsidR="00E54519" w:rsidRPr="00447045" w:rsidRDefault="00E54519" w:rsidP="00A31263">
      <w:pPr>
        <w:numPr>
          <w:ilvl w:val="0"/>
          <w:numId w:val="17"/>
        </w:numPr>
        <w:tabs>
          <w:tab w:val="clear" w:pos="1080"/>
          <w:tab w:val="num" w:pos="720"/>
        </w:tabs>
        <w:ind w:left="720"/>
      </w:pPr>
      <w:r>
        <w:t>All others must be approved by majority vote of the Executive Committee (FE-11)</w:t>
      </w:r>
    </w:p>
    <w:p w:rsidR="00900670" w:rsidRPr="00447045" w:rsidRDefault="00900670" w:rsidP="00A31263">
      <w:pPr>
        <w:numPr>
          <w:ilvl w:val="0"/>
          <w:numId w:val="17"/>
        </w:numPr>
        <w:tabs>
          <w:tab w:val="clear" w:pos="1080"/>
          <w:tab w:val="num" w:pos="720"/>
        </w:tabs>
        <w:ind w:left="720"/>
      </w:pPr>
      <w:r w:rsidRPr="00447045">
        <w:t>List of Friends</w:t>
      </w:r>
      <w:r w:rsidR="00EF7DFF">
        <w:t>, city</w:t>
      </w:r>
    </w:p>
    <w:p w:rsidR="0044287C" w:rsidRPr="00225520" w:rsidRDefault="00900670" w:rsidP="0044287C">
      <w:pPr>
        <w:ind w:left="720"/>
        <w:rPr>
          <w:sz w:val="20"/>
          <w:szCs w:val="20"/>
        </w:rPr>
      </w:pPr>
      <w:r w:rsidRPr="00225520">
        <w:rPr>
          <w:sz w:val="20"/>
          <w:szCs w:val="20"/>
        </w:rPr>
        <w:t>Mr. Stan Broadway, Raleigh, NC</w:t>
      </w:r>
      <w:r w:rsidR="0044287C" w:rsidRPr="00225520">
        <w:rPr>
          <w:sz w:val="20"/>
          <w:szCs w:val="20"/>
        </w:rPr>
        <w:t xml:space="preserve"> </w:t>
      </w:r>
      <w:r w:rsidR="0044287C" w:rsidRPr="00225520">
        <w:rPr>
          <w:sz w:val="20"/>
          <w:szCs w:val="20"/>
        </w:rPr>
        <w:tab/>
      </w:r>
      <w:r w:rsidR="0044287C" w:rsidRPr="00225520">
        <w:rPr>
          <w:sz w:val="20"/>
          <w:szCs w:val="20"/>
        </w:rPr>
        <w:tab/>
      </w:r>
      <w:r w:rsidR="0044287C" w:rsidRPr="00225520">
        <w:rPr>
          <w:sz w:val="20"/>
          <w:szCs w:val="20"/>
        </w:rPr>
        <w:tab/>
        <w:t>Mr. Gary Smith, Mechanicsburg, PA</w:t>
      </w:r>
    </w:p>
    <w:p w:rsidR="0044287C" w:rsidRPr="00225520" w:rsidRDefault="00900670" w:rsidP="0044287C">
      <w:pPr>
        <w:ind w:left="720"/>
        <w:rPr>
          <w:sz w:val="20"/>
          <w:szCs w:val="20"/>
        </w:rPr>
      </w:pPr>
      <w:r w:rsidRPr="00225520">
        <w:rPr>
          <w:sz w:val="20"/>
          <w:szCs w:val="20"/>
        </w:rPr>
        <w:t>Mr. James Byer, Eugene, OR</w:t>
      </w:r>
      <w:r w:rsidR="0044287C" w:rsidRPr="00225520">
        <w:rPr>
          <w:sz w:val="20"/>
          <w:szCs w:val="20"/>
        </w:rPr>
        <w:tab/>
      </w:r>
      <w:r w:rsidR="0044287C" w:rsidRPr="00225520">
        <w:rPr>
          <w:sz w:val="20"/>
          <w:szCs w:val="20"/>
        </w:rPr>
        <w:tab/>
      </w:r>
      <w:r w:rsidR="0044287C" w:rsidRPr="00225520">
        <w:rPr>
          <w:sz w:val="20"/>
          <w:szCs w:val="20"/>
        </w:rPr>
        <w:tab/>
        <w:t>Mr. Ernest Smith, Jr., Indialantic, FL</w:t>
      </w:r>
    </w:p>
    <w:p w:rsidR="0044287C" w:rsidRPr="00225520" w:rsidRDefault="00900670" w:rsidP="0044287C">
      <w:pPr>
        <w:ind w:left="720"/>
        <w:rPr>
          <w:color w:val="FF0000"/>
          <w:sz w:val="20"/>
          <w:szCs w:val="20"/>
        </w:rPr>
      </w:pPr>
      <w:r w:rsidRPr="00225520">
        <w:rPr>
          <w:sz w:val="20"/>
          <w:szCs w:val="20"/>
        </w:rPr>
        <w:t>Mr. Douglas Collins. Eugene, OR</w:t>
      </w:r>
      <w:r w:rsidR="0044287C" w:rsidRPr="00225520">
        <w:rPr>
          <w:sz w:val="20"/>
          <w:szCs w:val="20"/>
        </w:rPr>
        <w:tab/>
      </w:r>
      <w:r w:rsidR="0044287C" w:rsidRPr="00225520">
        <w:rPr>
          <w:sz w:val="20"/>
          <w:szCs w:val="20"/>
        </w:rPr>
        <w:tab/>
      </w:r>
      <w:r w:rsidR="0044287C" w:rsidRPr="00225520">
        <w:rPr>
          <w:sz w:val="20"/>
          <w:szCs w:val="20"/>
        </w:rPr>
        <w:tab/>
        <w:t>Mr. Hugh Voss</w:t>
      </w:r>
    </w:p>
    <w:p w:rsidR="00900670" w:rsidRPr="00225520" w:rsidRDefault="00900670" w:rsidP="00615EF7">
      <w:pPr>
        <w:ind w:left="360" w:firstLine="360"/>
        <w:rPr>
          <w:sz w:val="20"/>
          <w:szCs w:val="20"/>
        </w:rPr>
      </w:pPr>
      <w:r w:rsidRPr="00225520">
        <w:rPr>
          <w:sz w:val="20"/>
          <w:szCs w:val="20"/>
        </w:rPr>
        <w:t>Dr. Jerry Davis, Dillsburg, PA</w:t>
      </w:r>
      <w:r w:rsidR="0044287C" w:rsidRPr="00225520">
        <w:rPr>
          <w:sz w:val="20"/>
          <w:szCs w:val="20"/>
        </w:rPr>
        <w:tab/>
      </w:r>
      <w:r w:rsidR="0044287C" w:rsidRPr="00225520">
        <w:rPr>
          <w:sz w:val="20"/>
          <w:szCs w:val="20"/>
        </w:rPr>
        <w:tab/>
      </w:r>
      <w:r w:rsidR="0044287C" w:rsidRPr="00225520">
        <w:rPr>
          <w:sz w:val="20"/>
          <w:szCs w:val="20"/>
        </w:rPr>
        <w:tab/>
        <w:t>Mr. John Siegrist, West Hartford, CT</w:t>
      </w:r>
    </w:p>
    <w:p w:rsidR="0044287C" w:rsidRPr="00225520" w:rsidRDefault="00900670" w:rsidP="0044287C">
      <w:pPr>
        <w:ind w:left="720"/>
        <w:rPr>
          <w:sz w:val="20"/>
          <w:szCs w:val="20"/>
        </w:rPr>
      </w:pPr>
      <w:r w:rsidRPr="00225520">
        <w:rPr>
          <w:sz w:val="20"/>
          <w:szCs w:val="20"/>
        </w:rPr>
        <w:t>Mr. Gustavo DeLeon, Austin, TX</w:t>
      </w:r>
      <w:r w:rsidR="0044287C" w:rsidRPr="00225520">
        <w:rPr>
          <w:sz w:val="20"/>
          <w:szCs w:val="20"/>
        </w:rPr>
        <w:tab/>
      </w:r>
      <w:r w:rsidR="0044287C" w:rsidRPr="00225520">
        <w:rPr>
          <w:sz w:val="20"/>
          <w:szCs w:val="20"/>
        </w:rPr>
        <w:tab/>
      </w:r>
      <w:r w:rsidR="0044287C" w:rsidRPr="00225520">
        <w:rPr>
          <w:sz w:val="20"/>
          <w:szCs w:val="20"/>
        </w:rPr>
        <w:tab/>
        <w:t>Mr. Gary Weeks, Keizer, OR</w:t>
      </w:r>
    </w:p>
    <w:p w:rsidR="0044287C" w:rsidRPr="00225520" w:rsidRDefault="00900670" w:rsidP="0044287C">
      <w:pPr>
        <w:ind w:left="720"/>
        <w:rPr>
          <w:sz w:val="20"/>
          <w:szCs w:val="20"/>
        </w:rPr>
      </w:pPr>
      <w:r w:rsidRPr="00225520">
        <w:rPr>
          <w:sz w:val="20"/>
          <w:szCs w:val="20"/>
        </w:rPr>
        <w:t>Mr. Barry Dorsey, Martinsville, VA</w:t>
      </w:r>
      <w:r w:rsidR="0044287C" w:rsidRPr="00225520">
        <w:rPr>
          <w:sz w:val="20"/>
          <w:szCs w:val="20"/>
        </w:rPr>
        <w:tab/>
      </w:r>
      <w:r w:rsidR="0044287C" w:rsidRPr="00225520">
        <w:rPr>
          <w:sz w:val="20"/>
          <w:szCs w:val="20"/>
        </w:rPr>
        <w:tab/>
        <w:t xml:space="preserve">Ms. Sheila Joyner, OK, President 1994-95 </w:t>
      </w:r>
    </w:p>
    <w:p w:rsidR="0044287C" w:rsidRPr="00225520" w:rsidRDefault="00900670" w:rsidP="0044287C">
      <w:pPr>
        <w:ind w:left="720"/>
        <w:rPr>
          <w:sz w:val="20"/>
          <w:szCs w:val="20"/>
        </w:rPr>
      </w:pPr>
      <w:r w:rsidRPr="00225520">
        <w:rPr>
          <w:sz w:val="20"/>
          <w:szCs w:val="20"/>
        </w:rPr>
        <w:t>Mr. Ross Erbschole</w:t>
      </w:r>
      <w:r w:rsidR="0044287C" w:rsidRPr="00225520">
        <w:rPr>
          <w:sz w:val="20"/>
          <w:szCs w:val="20"/>
        </w:rPr>
        <w:tab/>
      </w:r>
      <w:r w:rsidR="0044287C" w:rsidRPr="00225520">
        <w:rPr>
          <w:sz w:val="20"/>
          <w:szCs w:val="20"/>
        </w:rPr>
        <w:tab/>
      </w:r>
      <w:r w:rsidR="0044287C" w:rsidRPr="00225520">
        <w:rPr>
          <w:sz w:val="20"/>
          <w:szCs w:val="20"/>
        </w:rPr>
        <w:tab/>
      </w:r>
      <w:r w:rsidR="0044287C" w:rsidRPr="00225520">
        <w:rPr>
          <w:sz w:val="20"/>
          <w:szCs w:val="20"/>
        </w:rPr>
        <w:tab/>
        <w:t>Ms. Judy Knapp (E-10)</w:t>
      </w:r>
    </w:p>
    <w:p w:rsidR="0044287C" w:rsidRPr="00225520" w:rsidRDefault="00900670" w:rsidP="0044287C">
      <w:pPr>
        <w:ind w:left="720"/>
        <w:rPr>
          <w:sz w:val="20"/>
          <w:szCs w:val="20"/>
        </w:rPr>
      </w:pPr>
      <w:r w:rsidRPr="00225520">
        <w:rPr>
          <w:sz w:val="20"/>
          <w:szCs w:val="20"/>
        </w:rPr>
        <w:t>Mr. Jim Garcia, Sacramento, CA</w:t>
      </w:r>
      <w:r w:rsidR="0044287C" w:rsidRPr="00225520">
        <w:rPr>
          <w:sz w:val="20"/>
          <w:szCs w:val="20"/>
        </w:rPr>
        <w:tab/>
        <w:t xml:space="preserve">      </w:t>
      </w:r>
      <w:r w:rsidR="00225520">
        <w:rPr>
          <w:sz w:val="20"/>
          <w:szCs w:val="20"/>
        </w:rPr>
        <w:tab/>
      </w:r>
      <w:r w:rsidR="00225520">
        <w:rPr>
          <w:sz w:val="20"/>
          <w:szCs w:val="20"/>
        </w:rPr>
        <w:tab/>
      </w:r>
      <w:r w:rsidR="0044287C" w:rsidRPr="00225520">
        <w:rPr>
          <w:sz w:val="20"/>
          <w:szCs w:val="20"/>
        </w:rPr>
        <w:t>Ms. Mary Beth Kelly, PA, Chair ED Tech Forms (FE-11)</w:t>
      </w:r>
    </w:p>
    <w:p w:rsidR="0044287C" w:rsidRPr="00225520" w:rsidRDefault="00900670" w:rsidP="0044287C">
      <w:pPr>
        <w:ind w:left="720"/>
        <w:rPr>
          <w:sz w:val="20"/>
          <w:szCs w:val="20"/>
        </w:rPr>
      </w:pPr>
      <w:r w:rsidRPr="00225520">
        <w:rPr>
          <w:sz w:val="20"/>
          <w:szCs w:val="20"/>
        </w:rPr>
        <w:t>Mr. Jack Guinn, Baton Rouge, LA</w:t>
      </w:r>
      <w:r w:rsidR="0044287C" w:rsidRPr="00225520">
        <w:rPr>
          <w:sz w:val="20"/>
          <w:szCs w:val="20"/>
        </w:rPr>
        <w:tab/>
      </w:r>
      <w:r w:rsidR="0044287C" w:rsidRPr="00225520">
        <w:rPr>
          <w:sz w:val="20"/>
          <w:szCs w:val="20"/>
        </w:rPr>
        <w:tab/>
      </w:r>
      <w:r w:rsidR="0044287C" w:rsidRPr="00225520">
        <w:rPr>
          <w:sz w:val="20"/>
          <w:szCs w:val="20"/>
        </w:rPr>
        <w:tab/>
        <w:t>Ms. Jeanne Saunders, Washington DC USDOE</w:t>
      </w:r>
    </w:p>
    <w:p w:rsidR="0044287C" w:rsidRPr="00225520" w:rsidRDefault="00900670" w:rsidP="00225520">
      <w:pPr>
        <w:tabs>
          <w:tab w:val="left" w:pos="5040"/>
        </w:tabs>
        <w:ind w:left="720"/>
        <w:rPr>
          <w:sz w:val="20"/>
          <w:szCs w:val="20"/>
        </w:rPr>
      </w:pPr>
      <w:r w:rsidRPr="00225520">
        <w:rPr>
          <w:sz w:val="20"/>
          <w:szCs w:val="20"/>
        </w:rPr>
        <w:t>Ms. Arlene Hannawalt, Clancy, MT</w:t>
      </w:r>
      <w:r w:rsidR="0044287C" w:rsidRPr="00225520">
        <w:rPr>
          <w:sz w:val="20"/>
          <w:szCs w:val="20"/>
        </w:rPr>
        <w:tab/>
        <w:t xml:space="preserve">Mr. John Klacik, Olympia, WA </w:t>
      </w:r>
    </w:p>
    <w:p w:rsidR="0044287C" w:rsidRPr="00225520" w:rsidRDefault="00900670" w:rsidP="00225520">
      <w:pPr>
        <w:tabs>
          <w:tab w:val="left" w:pos="5040"/>
        </w:tabs>
        <w:ind w:left="720"/>
        <w:rPr>
          <w:sz w:val="20"/>
          <w:szCs w:val="20"/>
        </w:rPr>
      </w:pPr>
      <w:r w:rsidRPr="00225520">
        <w:rPr>
          <w:sz w:val="20"/>
          <w:szCs w:val="20"/>
        </w:rPr>
        <w:t>Mrs. Jan Hilyer, Montgomery, AL</w:t>
      </w:r>
      <w:r w:rsidR="0044287C" w:rsidRPr="00225520">
        <w:rPr>
          <w:sz w:val="20"/>
          <w:szCs w:val="20"/>
        </w:rPr>
        <w:tab/>
        <w:t xml:space="preserve">Ms. Lois Hollis, Austin, TX </w:t>
      </w:r>
    </w:p>
    <w:p w:rsidR="0044287C" w:rsidRPr="00225520" w:rsidRDefault="00900670" w:rsidP="00225520">
      <w:pPr>
        <w:ind w:left="720"/>
        <w:rPr>
          <w:sz w:val="20"/>
          <w:szCs w:val="20"/>
        </w:rPr>
      </w:pPr>
      <w:r w:rsidRPr="00225520">
        <w:rPr>
          <w:sz w:val="20"/>
          <w:szCs w:val="20"/>
        </w:rPr>
        <w:t>Mr. Francis Hynes, Castle-on-the-Hudson, NY</w:t>
      </w:r>
      <w:r w:rsidR="0044287C" w:rsidRPr="00225520">
        <w:rPr>
          <w:sz w:val="20"/>
          <w:szCs w:val="20"/>
        </w:rPr>
        <w:tab/>
        <w:t xml:space="preserve">Ms. Sherry Fox, Ewing, NJ </w:t>
      </w:r>
    </w:p>
    <w:p w:rsidR="0044287C" w:rsidRPr="00225520" w:rsidRDefault="00900670" w:rsidP="00225520">
      <w:pPr>
        <w:tabs>
          <w:tab w:val="left" w:pos="5040"/>
        </w:tabs>
        <w:ind w:left="720"/>
        <w:rPr>
          <w:sz w:val="20"/>
          <w:szCs w:val="20"/>
        </w:rPr>
      </w:pPr>
      <w:r w:rsidRPr="00225520">
        <w:rPr>
          <w:sz w:val="20"/>
          <w:szCs w:val="20"/>
        </w:rPr>
        <w:t>Mr. Ronald Iverson, Cave Creek, AZ</w:t>
      </w:r>
      <w:r w:rsidR="0044287C" w:rsidRPr="00225520">
        <w:rPr>
          <w:sz w:val="20"/>
          <w:szCs w:val="20"/>
        </w:rPr>
        <w:tab/>
        <w:t>Ms. Mary Ann Welch, Warwick RI</w:t>
      </w:r>
    </w:p>
    <w:p w:rsidR="0044287C" w:rsidRPr="00225520" w:rsidRDefault="00900670" w:rsidP="00225520">
      <w:pPr>
        <w:tabs>
          <w:tab w:val="left" w:pos="5040"/>
        </w:tabs>
        <w:ind w:left="720"/>
        <w:rPr>
          <w:sz w:val="20"/>
          <w:szCs w:val="20"/>
        </w:rPr>
      </w:pPr>
      <w:r w:rsidRPr="00225520">
        <w:rPr>
          <w:sz w:val="20"/>
          <w:szCs w:val="20"/>
        </w:rPr>
        <w:t>Mr. Richard Johnston</w:t>
      </w:r>
      <w:r w:rsidR="0044287C" w:rsidRPr="00225520">
        <w:rPr>
          <w:sz w:val="20"/>
          <w:szCs w:val="20"/>
        </w:rPr>
        <w:tab/>
        <w:t>Mr. Chas Treadwell, NY President (deceased)</w:t>
      </w:r>
    </w:p>
    <w:p w:rsidR="0044287C" w:rsidRPr="00225520" w:rsidRDefault="00900670" w:rsidP="00225520">
      <w:pPr>
        <w:tabs>
          <w:tab w:val="left" w:pos="5040"/>
        </w:tabs>
        <w:ind w:left="720"/>
        <w:rPr>
          <w:sz w:val="20"/>
          <w:szCs w:val="20"/>
        </w:rPr>
      </w:pPr>
      <w:r w:rsidRPr="00225520">
        <w:rPr>
          <w:sz w:val="20"/>
          <w:szCs w:val="20"/>
        </w:rPr>
        <w:t>Mr. Ron Jursa, Grayslake, IL</w:t>
      </w:r>
      <w:r w:rsidR="0044287C" w:rsidRPr="00225520">
        <w:rPr>
          <w:sz w:val="20"/>
          <w:szCs w:val="20"/>
        </w:rPr>
        <w:tab/>
        <w:t>Ms. Peggy Wipf (deceased)</w:t>
      </w:r>
    </w:p>
    <w:p w:rsidR="00900670" w:rsidRPr="00225520" w:rsidRDefault="00900670" w:rsidP="00615EF7">
      <w:pPr>
        <w:ind w:left="720"/>
        <w:rPr>
          <w:sz w:val="20"/>
          <w:szCs w:val="20"/>
        </w:rPr>
      </w:pPr>
      <w:r w:rsidRPr="00225520">
        <w:rPr>
          <w:sz w:val="20"/>
          <w:szCs w:val="20"/>
        </w:rPr>
        <w:t>Mr. Peter Keitel, Delmar, NY</w:t>
      </w:r>
      <w:r w:rsidR="0044287C" w:rsidRPr="00225520">
        <w:rPr>
          <w:sz w:val="20"/>
          <w:szCs w:val="20"/>
        </w:rPr>
        <w:tab/>
      </w:r>
      <w:r w:rsidR="0044287C" w:rsidRPr="00225520">
        <w:rPr>
          <w:sz w:val="20"/>
          <w:szCs w:val="20"/>
        </w:rPr>
        <w:tab/>
      </w:r>
      <w:r w:rsidR="0044287C" w:rsidRPr="00225520">
        <w:rPr>
          <w:sz w:val="20"/>
          <w:szCs w:val="20"/>
        </w:rPr>
        <w:tab/>
      </w:r>
      <w:r w:rsidR="0044287C" w:rsidRPr="00225520">
        <w:rPr>
          <w:sz w:val="20"/>
          <w:szCs w:val="20"/>
        </w:rPr>
        <w:tab/>
      </w:r>
    </w:p>
    <w:p w:rsidR="00900670" w:rsidRPr="00225520" w:rsidRDefault="00900670" w:rsidP="00615EF7">
      <w:pPr>
        <w:ind w:left="720"/>
        <w:rPr>
          <w:sz w:val="20"/>
          <w:szCs w:val="20"/>
        </w:rPr>
      </w:pPr>
      <w:r w:rsidRPr="00225520">
        <w:rPr>
          <w:sz w:val="20"/>
          <w:szCs w:val="20"/>
        </w:rPr>
        <w:t>Mr. William Lannan, Helena, MT</w:t>
      </w:r>
      <w:r w:rsidR="0044287C" w:rsidRPr="00225520">
        <w:rPr>
          <w:sz w:val="20"/>
          <w:szCs w:val="20"/>
        </w:rPr>
        <w:tab/>
      </w:r>
      <w:r w:rsidR="0044287C" w:rsidRPr="00225520">
        <w:rPr>
          <w:sz w:val="20"/>
          <w:szCs w:val="20"/>
        </w:rPr>
        <w:tab/>
      </w:r>
      <w:r w:rsidR="0044287C" w:rsidRPr="00225520">
        <w:rPr>
          <w:sz w:val="20"/>
          <w:szCs w:val="20"/>
        </w:rPr>
        <w:tab/>
      </w:r>
    </w:p>
    <w:p w:rsidR="00900670" w:rsidRPr="00225520" w:rsidRDefault="00900670" w:rsidP="00615EF7">
      <w:pPr>
        <w:ind w:left="720"/>
        <w:rPr>
          <w:sz w:val="20"/>
          <w:szCs w:val="20"/>
        </w:rPr>
      </w:pPr>
      <w:r w:rsidRPr="00225520">
        <w:rPr>
          <w:sz w:val="20"/>
          <w:szCs w:val="20"/>
        </w:rPr>
        <w:t>Mr. Joseph McCormick, Fisherville, KY</w:t>
      </w:r>
      <w:r w:rsidR="0044287C" w:rsidRPr="00225520">
        <w:rPr>
          <w:sz w:val="20"/>
          <w:szCs w:val="20"/>
        </w:rPr>
        <w:tab/>
      </w:r>
      <w:r w:rsidR="0044287C" w:rsidRPr="00225520">
        <w:rPr>
          <w:sz w:val="20"/>
          <w:szCs w:val="20"/>
        </w:rPr>
        <w:tab/>
      </w:r>
    </w:p>
    <w:p w:rsidR="00900670" w:rsidRPr="00225520" w:rsidRDefault="00900670" w:rsidP="00615EF7">
      <w:pPr>
        <w:ind w:left="720"/>
        <w:rPr>
          <w:sz w:val="20"/>
          <w:szCs w:val="20"/>
        </w:rPr>
      </w:pPr>
      <w:r w:rsidRPr="00225520">
        <w:rPr>
          <w:sz w:val="20"/>
          <w:szCs w:val="20"/>
        </w:rPr>
        <w:t>Mr. Kenneth Reeher, Camp Hill, PA</w:t>
      </w:r>
      <w:r w:rsidR="0044287C" w:rsidRPr="00225520">
        <w:rPr>
          <w:sz w:val="20"/>
          <w:szCs w:val="20"/>
        </w:rPr>
        <w:tab/>
      </w:r>
      <w:r w:rsidR="0044287C" w:rsidRPr="00225520">
        <w:rPr>
          <w:sz w:val="20"/>
          <w:szCs w:val="20"/>
        </w:rPr>
        <w:tab/>
      </w:r>
      <w:r w:rsidR="0044287C" w:rsidRPr="00225520">
        <w:rPr>
          <w:sz w:val="20"/>
          <w:szCs w:val="20"/>
        </w:rPr>
        <w:tab/>
      </w:r>
    </w:p>
    <w:p w:rsidR="00900670" w:rsidRPr="00225520" w:rsidRDefault="00900670" w:rsidP="00615EF7">
      <w:pPr>
        <w:ind w:left="720"/>
        <w:rPr>
          <w:sz w:val="20"/>
          <w:szCs w:val="20"/>
        </w:rPr>
      </w:pPr>
      <w:r w:rsidRPr="00225520">
        <w:rPr>
          <w:sz w:val="20"/>
          <w:szCs w:val="20"/>
        </w:rPr>
        <w:t>Mr. Haskell Rhett, Skillman, NJ</w:t>
      </w:r>
      <w:r w:rsidR="0044287C" w:rsidRPr="00225520">
        <w:rPr>
          <w:sz w:val="20"/>
          <w:szCs w:val="20"/>
        </w:rPr>
        <w:tab/>
      </w:r>
      <w:r w:rsidR="0044287C" w:rsidRPr="00225520">
        <w:rPr>
          <w:sz w:val="20"/>
          <w:szCs w:val="20"/>
        </w:rPr>
        <w:tab/>
      </w:r>
      <w:r w:rsidR="0044287C" w:rsidRPr="00225520">
        <w:rPr>
          <w:sz w:val="20"/>
          <w:szCs w:val="20"/>
        </w:rPr>
        <w:tab/>
      </w:r>
      <w:r w:rsidR="0044287C" w:rsidRPr="00225520">
        <w:rPr>
          <w:sz w:val="20"/>
          <w:szCs w:val="20"/>
        </w:rPr>
        <w:tab/>
      </w:r>
    </w:p>
    <w:p w:rsidR="00900670" w:rsidRPr="00225520" w:rsidRDefault="00900670" w:rsidP="00615EF7">
      <w:pPr>
        <w:ind w:left="720"/>
        <w:rPr>
          <w:sz w:val="20"/>
          <w:szCs w:val="20"/>
        </w:rPr>
      </w:pPr>
      <w:r w:rsidRPr="00225520">
        <w:rPr>
          <w:sz w:val="20"/>
          <w:szCs w:val="20"/>
        </w:rPr>
        <w:t>Mr. Kenneth Shook, Westminster, MD</w:t>
      </w:r>
      <w:r w:rsidR="0044287C" w:rsidRPr="00225520">
        <w:rPr>
          <w:sz w:val="20"/>
          <w:szCs w:val="20"/>
        </w:rPr>
        <w:tab/>
      </w:r>
      <w:r w:rsidR="0044287C" w:rsidRPr="00225520">
        <w:rPr>
          <w:sz w:val="20"/>
          <w:szCs w:val="20"/>
        </w:rPr>
        <w:tab/>
      </w:r>
      <w:r w:rsidR="0044287C" w:rsidRPr="00225520">
        <w:rPr>
          <w:sz w:val="20"/>
          <w:szCs w:val="20"/>
        </w:rPr>
        <w:tab/>
      </w:r>
    </w:p>
    <w:p w:rsidR="00900670" w:rsidRPr="00447045" w:rsidRDefault="0044287C" w:rsidP="00615EF7">
      <w:pPr>
        <w:ind w:left="720"/>
      </w:pPr>
      <w:r>
        <w:tab/>
      </w:r>
      <w:r>
        <w:tab/>
      </w:r>
      <w:r>
        <w:tab/>
      </w:r>
    </w:p>
    <w:p w:rsidR="00385425" w:rsidRPr="00447045" w:rsidRDefault="00385425" w:rsidP="005079F2">
      <w:pPr>
        <w:pStyle w:val="Heading3"/>
        <w:rPr>
          <w:sz w:val="24"/>
          <w:szCs w:val="24"/>
        </w:rPr>
      </w:pPr>
      <w:bookmarkStart w:id="26" w:name="_Toc355011873"/>
      <w:r w:rsidRPr="00447045">
        <w:lastRenderedPageBreak/>
        <w:t>Miscellaneous Items</w:t>
      </w:r>
      <w:bookmarkEnd w:id="26"/>
    </w:p>
    <w:p w:rsidR="00A41B17" w:rsidRPr="00447045" w:rsidRDefault="00A41B17" w:rsidP="00A41B17">
      <w:pPr>
        <w:jc w:val="center"/>
        <w:rPr>
          <w:b/>
          <w:u w:val="single"/>
        </w:rPr>
      </w:pPr>
    </w:p>
    <w:p w:rsidR="00900670" w:rsidRPr="00447045" w:rsidRDefault="00900670" w:rsidP="00A41B17">
      <w:pPr>
        <w:rPr>
          <w:b/>
        </w:rPr>
      </w:pPr>
      <w:r w:rsidRPr="00447045">
        <w:rPr>
          <w:b/>
        </w:rPr>
        <w:t>NASSGAP Hats</w:t>
      </w:r>
    </w:p>
    <w:p w:rsidR="00900670" w:rsidRPr="00447045" w:rsidRDefault="00900670" w:rsidP="00A31263">
      <w:pPr>
        <w:numPr>
          <w:ilvl w:val="0"/>
          <w:numId w:val="18"/>
        </w:numPr>
        <w:tabs>
          <w:tab w:val="clear" w:pos="1080"/>
          <w:tab w:val="num" w:pos="720"/>
        </w:tabs>
        <w:ind w:left="720"/>
      </w:pPr>
      <w:r w:rsidRPr="00447045">
        <w:t xml:space="preserve">For public relations, team development, gifts for presenters.   </w:t>
      </w:r>
    </w:p>
    <w:p w:rsidR="00900670" w:rsidRDefault="00900670" w:rsidP="00A31263">
      <w:pPr>
        <w:numPr>
          <w:ilvl w:val="0"/>
          <w:numId w:val="18"/>
        </w:numPr>
        <w:tabs>
          <w:tab w:val="clear" w:pos="1080"/>
          <w:tab w:val="num" w:pos="720"/>
        </w:tabs>
        <w:ind w:left="720"/>
      </w:pPr>
      <w:r w:rsidRPr="00447045">
        <w:t>To be given to speakers and first time attendees or sold for $10 (SE-07)</w:t>
      </w:r>
    </w:p>
    <w:p w:rsidR="00D667C8" w:rsidRPr="0058243B" w:rsidRDefault="00127A63" w:rsidP="00A31263">
      <w:pPr>
        <w:numPr>
          <w:ilvl w:val="0"/>
          <w:numId w:val="18"/>
        </w:numPr>
        <w:tabs>
          <w:tab w:val="clear" w:pos="1080"/>
          <w:tab w:val="num" w:pos="720"/>
        </w:tabs>
        <w:ind w:left="720"/>
      </w:pPr>
      <w:r w:rsidRPr="0058243B">
        <w:t>Hats are stored by NASSGAP’</w:t>
      </w:r>
      <w:r w:rsidR="0058243B" w:rsidRPr="0058243B">
        <w:t>s Federal Liaison.</w:t>
      </w:r>
    </w:p>
    <w:p w:rsidR="00900670" w:rsidRPr="00447045" w:rsidRDefault="00900670" w:rsidP="00900670">
      <w:pPr>
        <w:rPr>
          <w:b/>
        </w:rPr>
      </w:pPr>
    </w:p>
    <w:p w:rsidR="00900670" w:rsidRPr="00447045" w:rsidRDefault="00900670" w:rsidP="00A41B17">
      <w:pPr>
        <w:rPr>
          <w:b/>
        </w:rPr>
      </w:pPr>
      <w:r w:rsidRPr="00447045">
        <w:rPr>
          <w:b/>
        </w:rPr>
        <w:t>Association Historian</w:t>
      </w:r>
    </w:p>
    <w:p w:rsidR="00900670" w:rsidRPr="00447045" w:rsidRDefault="00900670" w:rsidP="00A31263">
      <w:pPr>
        <w:numPr>
          <w:ilvl w:val="0"/>
          <w:numId w:val="19"/>
        </w:numPr>
        <w:tabs>
          <w:tab w:val="clear" w:pos="1080"/>
          <w:tab w:val="num" w:pos="720"/>
        </w:tabs>
        <w:ind w:left="720"/>
      </w:pPr>
      <w:r w:rsidRPr="00447045">
        <w:t xml:space="preserve">Chas </w:t>
      </w:r>
      <w:r w:rsidR="00D667C8">
        <w:t>Tre</w:t>
      </w:r>
      <w:r w:rsidR="0054056B">
        <w:t>a</w:t>
      </w:r>
      <w:r w:rsidR="00D667C8">
        <w:t xml:space="preserve">dwell </w:t>
      </w:r>
      <w:r w:rsidRPr="00447045">
        <w:t>agreed to be the “bard.” (E-06)</w:t>
      </w:r>
    </w:p>
    <w:p w:rsidR="00900670" w:rsidRPr="007E0811" w:rsidRDefault="00900670" w:rsidP="00900670"/>
    <w:p w:rsidR="00370405" w:rsidRPr="005761D7" w:rsidRDefault="005761D7" w:rsidP="005761D7">
      <w:pPr>
        <w:jc w:val="center"/>
        <w:rPr>
          <w:b/>
          <w:sz w:val="48"/>
          <w:szCs w:val="48"/>
        </w:rPr>
      </w:pPr>
      <w:r>
        <w:br w:type="page"/>
      </w:r>
      <w:r w:rsidR="00370405" w:rsidRPr="005761D7">
        <w:rPr>
          <w:b/>
          <w:sz w:val="48"/>
          <w:szCs w:val="48"/>
        </w:rPr>
        <w:lastRenderedPageBreak/>
        <w:t>Inactive Committees</w:t>
      </w:r>
    </w:p>
    <w:p w:rsidR="00370405" w:rsidRPr="00447045" w:rsidRDefault="00370405" w:rsidP="00370405">
      <w:pPr>
        <w:jc w:val="center"/>
        <w:rPr>
          <w:b/>
          <w:u w:val="single"/>
        </w:rPr>
      </w:pPr>
    </w:p>
    <w:p w:rsidR="00370405" w:rsidRPr="00447045" w:rsidRDefault="00370405" w:rsidP="005079F2">
      <w:pPr>
        <w:pStyle w:val="Heading3"/>
      </w:pPr>
      <w:bookmarkStart w:id="27" w:name="_Toc355011874"/>
      <w:r w:rsidRPr="00447045">
        <w:t>Long Range Planning Committee</w:t>
      </w:r>
      <w:bookmarkEnd w:id="27"/>
      <w:r>
        <w:t xml:space="preserve"> </w:t>
      </w:r>
    </w:p>
    <w:p w:rsidR="00370405" w:rsidRPr="00447045" w:rsidRDefault="00370405" w:rsidP="00370405">
      <w:pPr>
        <w:ind w:left="1080"/>
      </w:pPr>
    </w:p>
    <w:p w:rsidR="00370405" w:rsidRPr="00447045" w:rsidRDefault="00370405" w:rsidP="00A31263">
      <w:pPr>
        <w:numPr>
          <w:ilvl w:val="0"/>
          <w:numId w:val="65"/>
        </w:numPr>
        <w:tabs>
          <w:tab w:val="clear" w:pos="1800"/>
          <w:tab w:val="num" w:pos="720"/>
        </w:tabs>
        <w:ind w:left="720"/>
      </w:pPr>
      <w:r w:rsidRPr="00447045">
        <w:t>Proposed, no action taken (E-06)</w:t>
      </w:r>
    </w:p>
    <w:p w:rsidR="00370405" w:rsidRPr="00447045" w:rsidRDefault="00370405" w:rsidP="005079F2">
      <w:pPr>
        <w:pStyle w:val="Heading3"/>
      </w:pPr>
      <w:bookmarkStart w:id="28" w:name="_Toc355011875"/>
      <w:r>
        <w:t xml:space="preserve">Tax and Corporate Structure </w:t>
      </w:r>
      <w:r w:rsidRPr="00447045">
        <w:t>Committee</w:t>
      </w:r>
      <w:bookmarkEnd w:id="28"/>
    </w:p>
    <w:p w:rsidR="00370405" w:rsidRPr="00447045" w:rsidRDefault="00370405" w:rsidP="00370405"/>
    <w:p w:rsidR="00370405" w:rsidRPr="00447045" w:rsidRDefault="00370405" w:rsidP="00370405">
      <w:pPr>
        <w:rPr>
          <w:b/>
          <w:u w:val="single"/>
        </w:rPr>
      </w:pPr>
      <w:r w:rsidRPr="00447045">
        <w:rPr>
          <w:b/>
          <w:u w:val="single"/>
        </w:rPr>
        <w:t>Authorization</w:t>
      </w:r>
    </w:p>
    <w:p w:rsidR="00370405" w:rsidRPr="00447045" w:rsidRDefault="00370405" w:rsidP="00A31263">
      <w:pPr>
        <w:numPr>
          <w:ilvl w:val="0"/>
          <w:numId w:val="50"/>
        </w:numPr>
        <w:tabs>
          <w:tab w:val="clear" w:pos="1440"/>
          <w:tab w:val="num" w:pos="720"/>
        </w:tabs>
        <w:ind w:left="720"/>
      </w:pPr>
      <w:r w:rsidRPr="00447045">
        <w:rPr>
          <w:bCs/>
        </w:rPr>
        <w:t>Article VII – Section 1:</w:t>
      </w:r>
      <w:r w:rsidRPr="00447045">
        <w:t xml:space="preserve">  The President may create other committees</w:t>
      </w:r>
    </w:p>
    <w:p w:rsidR="00370405" w:rsidRPr="00447045" w:rsidRDefault="00370405" w:rsidP="00A31263">
      <w:pPr>
        <w:numPr>
          <w:ilvl w:val="0"/>
          <w:numId w:val="50"/>
        </w:numPr>
        <w:tabs>
          <w:tab w:val="clear" w:pos="1440"/>
          <w:tab w:val="num" w:pos="720"/>
          <w:tab w:val="left" w:pos="1260"/>
          <w:tab w:val="right" w:pos="9180"/>
        </w:tabs>
        <w:ind w:left="720"/>
        <w:jc w:val="both"/>
      </w:pPr>
      <w:r w:rsidRPr="00447045">
        <w:rPr>
          <w:bCs/>
        </w:rPr>
        <w:t>Article VII – Section 2:</w:t>
      </w:r>
      <w:r w:rsidRPr="00447045">
        <w:t xml:space="preserve">  The President may appoint persons representing any class</w:t>
      </w:r>
    </w:p>
    <w:p w:rsidR="00370405" w:rsidRPr="00447045" w:rsidRDefault="00370405" w:rsidP="00370405">
      <w:pPr>
        <w:pStyle w:val="xl29"/>
        <w:pBdr>
          <w:left w:val="none" w:sz="0" w:space="0" w:color="auto"/>
          <w:right w:val="none" w:sz="0" w:space="0" w:color="auto"/>
        </w:pBdr>
        <w:spacing w:before="0" w:beforeAutospacing="0" w:after="0" w:afterAutospacing="0"/>
        <w:ind w:left="360"/>
        <w:textAlignment w:val="auto"/>
        <w:rPr>
          <w:rFonts w:ascii="Times New Roman" w:hAnsi="Times New Roman" w:cs="Times New Roman"/>
          <w:u w:val="single"/>
        </w:rPr>
      </w:pPr>
    </w:p>
    <w:p w:rsidR="00370405" w:rsidRPr="00447045" w:rsidRDefault="00370405" w:rsidP="00370405">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Committee</w:t>
      </w:r>
    </w:p>
    <w:p w:rsidR="00370405" w:rsidRPr="00447045" w:rsidRDefault="00370405" w:rsidP="00A31263">
      <w:pPr>
        <w:pStyle w:val="xl29"/>
        <w:numPr>
          <w:ilvl w:val="0"/>
          <w:numId w:val="51"/>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b w:val="0"/>
        </w:rPr>
      </w:pPr>
      <w:r w:rsidRPr="00447045">
        <w:rPr>
          <w:rFonts w:ascii="Times New Roman" w:hAnsi="Times New Roman" w:cs="Times New Roman"/>
          <w:b w:val="0"/>
        </w:rPr>
        <w:t xml:space="preserve">? – 2011  </w:t>
      </w:r>
      <w:r w:rsidRPr="00447045">
        <w:rPr>
          <w:rFonts w:ascii="Times New Roman" w:hAnsi="Times New Roman" w:cs="Times New Roman"/>
          <w:b w:val="0"/>
        </w:rPr>
        <w:tab/>
        <w:t xml:space="preserve">Karen Wing </w:t>
      </w:r>
    </w:p>
    <w:p w:rsidR="00370405" w:rsidRPr="00447045" w:rsidRDefault="00370405" w:rsidP="00370405"/>
    <w:p w:rsidR="00370405" w:rsidRPr="00447045" w:rsidRDefault="00370405" w:rsidP="00370405">
      <w:pPr>
        <w:pStyle w:val="Heading8"/>
      </w:pPr>
      <w:r w:rsidRPr="00447045">
        <w:t>Duties and Responsibilities:</w:t>
      </w:r>
    </w:p>
    <w:p w:rsidR="00370405" w:rsidRDefault="00370405" w:rsidP="00A31263">
      <w:pPr>
        <w:pStyle w:val="BodyTextIndent"/>
        <w:numPr>
          <w:ilvl w:val="0"/>
          <w:numId w:val="52"/>
        </w:numPr>
        <w:tabs>
          <w:tab w:val="clear" w:pos="1080"/>
          <w:tab w:val="clear" w:pos="2160"/>
          <w:tab w:val="clear" w:pos="9900"/>
          <w:tab w:val="num" w:pos="720"/>
        </w:tabs>
        <w:ind w:left="720"/>
      </w:pPr>
      <w:r w:rsidRPr="00447045">
        <w:t>Work with the Treasurer to assure the appropriate tax and corporate structure forms are incorporated for NASSGAP and in order.</w:t>
      </w:r>
    </w:p>
    <w:p w:rsidR="00370405" w:rsidRPr="001652BB" w:rsidRDefault="00370405" w:rsidP="00A31263">
      <w:pPr>
        <w:pStyle w:val="ListParagraph"/>
        <w:numPr>
          <w:ilvl w:val="0"/>
          <w:numId w:val="52"/>
        </w:numPr>
        <w:tabs>
          <w:tab w:val="clear" w:pos="1080"/>
        </w:tabs>
        <w:ind w:left="720"/>
        <w:rPr>
          <w:rFonts w:ascii="Times New Roman" w:hAnsi="Times New Roman"/>
          <w:bCs/>
          <w:color w:val="000000"/>
          <w:sz w:val="24"/>
          <w:szCs w:val="24"/>
        </w:rPr>
      </w:pPr>
      <w:r w:rsidRPr="001652BB">
        <w:rPr>
          <w:rFonts w:ascii="Times New Roman" w:hAnsi="Times New Roman"/>
          <w:color w:val="000000"/>
          <w:sz w:val="24"/>
          <w:szCs w:val="24"/>
        </w:rPr>
        <w:t>Participate in Executive Committee meetings as Chair of</w:t>
      </w:r>
      <w:r>
        <w:rPr>
          <w:rFonts w:ascii="Times New Roman" w:hAnsi="Times New Roman"/>
          <w:color w:val="000000"/>
          <w:sz w:val="24"/>
          <w:szCs w:val="24"/>
        </w:rPr>
        <w:t xml:space="preserve"> the Tax and Corporate Structure </w:t>
      </w:r>
      <w:r w:rsidRPr="001652BB">
        <w:rPr>
          <w:rFonts w:ascii="Times New Roman" w:hAnsi="Times New Roman"/>
          <w:color w:val="000000"/>
          <w:sz w:val="24"/>
          <w:szCs w:val="24"/>
        </w:rPr>
        <w:t>Committee.  (</w:t>
      </w:r>
      <w:r w:rsidRPr="001652BB">
        <w:rPr>
          <w:rFonts w:ascii="Times New Roman" w:hAnsi="Times New Roman"/>
          <w:bCs/>
          <w:color w:val="000000"/>
          <w:sz w:val="24"/>
          <w:szCs w:val="24"/>
        </w:rPr>
        <w:t xml:space="preserve">Note:  Chairs are not voting members of the Executive Committee.  Chairs may be asked to attend Executive Committee meetings in person or by telephone.  If in-person participation is </w:t>
      </w:r>
      <w:r>
        <w:rPr>
          <w:rFonts w:ascii="Times New Roman" w:hAnsi="Times New Roman"/>
          <w:bCs/>
          <w:color w:val="000000"/>
          <w:sz w:val="24"/>
          <w:szCs w:val="24"/>
        </w:rPr>
        <w:t>requested</w:t>
      </w:r>
      <w:r w:rsidRPr="001652BB">
        <w:rPr>
          <w:rFonts w:ascii="Times New Roman" w:hAnsi="Times New Roman"/>
          <w:bCs/>
          <w:color w:val="000000"/>
          <w:sz w:val="24"/>
          <w:szCs w:val="24"/>
        </w:rPr>
        <w:t>, the spring Executive Committee travel costs are reimbursed by NASSGAP</w:t>
      </w:r>
      <w:r w:rsidRPr="001652BB">
        <w:rPr>
          <w:rFonts w:ascii="Times New Roman" w:hAnsi="Times New Roman"/>
          <w:color w:val="000000"/>
          <w:sz w:val="24"/>
          <w:szCs w:val="24"/>
        </w:rPr>
        <w:t>.)</w:t>
      </w:r>
    </w:p>
    <w:p w:rsidR="00370405" w:rsidRPr="00447045" w:rsidRDefault="00370405" w:rsidP="005079F2">
      <w:pPr>
        <w:pStyle w:val="Heading3"/>
      </w:pPr>
      <w:bookmarkStart w:id="29" w:name="_Toc355011876"/>
      <w:r w:rsidRPr="00447045">
        <w:t>Research Committee</w:t>
      </w:r>
      <w:bookmarkEnd w:id="29"/>
    </w:p>
    <w:p w:rsidR="00370405" w:rsidRPr="00447045" w:rsidRDefault="00370405" w:rsidP="00370405"/>
    <w:p w:rsidR="00370405" w:rsidRPr="00447045" w:rsidRDefault="00370405" w:rsidP="00370405">
      <w:pPr>
        <w:rPr>
          <w:b/>
          <w:u w:val="single"/>
        </w:rPr>
      </w:pPr>
      <w:r w:rsidRPr="00447045">
        <w:rPr>
          <w:b/>
          <w:u w:val="single"/>
        </w:rPr>
        <w:t>Authorization</w:t>
      </w:r>
    </w:p>
    <w:p w:rsidR="00370405" w:rsidRPr="00447045" w:rsidRDefault="00370405" w:rsidP="00A31263">
      <w:pPr>
        <w:numPr>
          <w:ilvl w:val="0"/>
          <w:numId w:val="47"/>
        </w:numPr>
        <w:tabs>
          <w:tab w:val="clear" w:pos="1440"/>
          <w:tab w:val="num" w:pos="720"/>
        </w:tabs>
        <w:ind w:left="720"/>
      </w:pPr>
      <w:r w:rsidRPr="00447045">
        <w:rPr>
          <w:bCs/>
        </w:rPr>
        <w:t>Article VII – Section 1:</w:t>
      </w:r>
      <w:r w:rsidRPr="00447045">
        <w:t xml:space="preserve">  The President may create other committees</w:t>
      </w:r>
    </w:p>
    <w:p w:rsidR="00370405" w:rsidRPr="00447045" w:rsidRDefault="00370405" w:rsidP="00A31263">
      <w:pPr>
        <w:numPr>
          <w:ilvl w:val="0"/>
          <w:numId w:val="47"/>
        </w:numPr>
        <w:tabs>
          <w:tab w:val="clear" w:pos="1440"/>
          <w:tab w:val="num" w:pos="720"/>
          <w:tab w:val="left" w:pos="1260"/>
          <w:tab w:val="right" w:pos="9180"/>
        </w:tabs>
        <w:ind w:left="720"/>
        <w:jc w:val="both"/>
      </w:pPr>
      <w:r w:rsidRPr="00447045">
        <w:rPr>
          <w:bCs/>
        </w:rPr>
        <w:t>Article VII – Section 2:</w:t>
      </w:r>
      <w:r w:rsidRPr="00447045">
        <w:t xml:space="preserve">  The President may appoint persons representing any class</w:t>
      </w:r>
    </w:p>
    <w:p w:rsidR="00370405" w:rsidRPr="00447045" w:rsidRDefault="00370405" w:rsidP="00370405">
      <w:pPr>
        <w:pStyle w:val="Heading8"/>
      </w:pPr>
    </w:p>
    <w:p w:rsidR="00370405" w:rsidRPr="00447045" w:rsidRDefault="00370405" w:rsidP="00370405">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Research Committee</w:t>
      </w:r>
    </w:p>
    <w:p w:rsidR="00370405" w:rsidRPr="00447045" w:rsidRDefault="00370405" w:rsidP="00A31263">
      <w:pPr>
        <w:pStyle w:val="xl29"/>
        <w:numPr>
          <w:ilvl w:val="0"/>
          <w:numId w:val="48"/>
        </w:numPr>
        <w:pBdr>
          <w:left w:val="none" w:sz="0" w:space="0" w:color="auto"/>
          <w:right w:val="none" w:sz="0" w:space="0" w:color="auto"/>
        </w:pBdr>
        <w:tabs>
          <w:tab w:val="clear" w:pos="1440"/>
          <w:tab w:val="num" w:pos="720"/>
        </w:tabs>
        <w:spacing w:before="0" w:beforeAutospacing="0" w:after="0" w:afterAutospacing="0"/>
        <w:ind w:left="720"/>
        <w:textAlignment w:val="auto"/>
        <w:rPr>
          <w:rFonts w:ascii="Times New Roman" w:hAnsi="Times New Roman" w:cs="Times New Roman"/>
          <w:b w:val="0"/>
        </w:rPr>
      </w:pPr>
      <w:r w:rsidRPr="00447045">
        <w:rPr>
          <w:rFonts w:ascii="Times New Roman" w:hAnsi="Times New Roman" w:cs="Times New Roman"/>
          <w:b w:val="0"/>
        </w:rPr>
        <w:t xml:space="preserve">2005 – 2011  </w:t>
      </w:r>
      <w:r w:rsidRPr="00447045">
        <w:rPr>
          <w:rFonts w:ascii="Times New Roman" w:hAnsi="Times New Roman" w:cs="Times New Roman"/>
          <w:b w:val="0"/>
        </w:rPr>
        <w:tab/>
        <w:t>Cheryl Maplethorpe</w:t>
      </w:r>
    </w:p>
    <w:p w:rsidR="00370405" w:rsidRPr="00447045" w:rsidRDefault="00370405" w:rsidP="00370405"/>
    <w:p w:rsidR="00370405" w:rsidRPr="00447045" w:rsidRDefault="00370405" w:rsidP="00370405">
      <w:pPr>
        <w:pStyle w:val="Heading8"/>
      </w:pPr>
      <w:r w:rsidRPr="00447045">
        <w:t>Duties and Responsibilities:</w:t>
      </w:r>
    </w:p>
    <w:p w:rsidR="00370405" w:rsidRPr="00447045" w:rsidRDefault="00370405" w:rsidP="00A31263">
      <w:pPr>
        <w:numPr>
          <w:ilvl w:val="0"/>
          <w:numId w:val="49"/>
        </w:numPr>
        <w:tabs>
          <w:tab w:val="clear" w:pos="1440"/>
          <w:tab w:val="num" w:pos="720"/>
        </w:tabs>
        <w:ind w:left="720"/>
      </w:pPr>
      <w:r w:rsidRPr="00447045">
        <w:t>Created Policy and Issues Committee to track issues and policy on the forefront (E-05)</w:t>
      </w:r>
    </w:p>
    <w:p w:rsidR="00370405" w:rsidRPr="00447045" w:rsidRDefault="00370405" w:rsidP="00A31263">
      <w:pPr>
        <w:numPr>
          <w:ilvl w:val="0"/>
          <w:numId w:val="49"/>
        </w:numPr>
        <w:tabs>
          <w:tab w:val="clear" w:pos="1440"/>
          <w:tab w:val="num" w:pos="720"/>
        </w:tabs>
        <w:ind w:left="720"/>
      </w:pPr>
      <w:r w:rsidRPr="00447045">
        <w:t>Committee renamed Research Committee  (SE-05)</w:t>
      </w:r>
    </w:p>
    <w:p w:rsidR="00370405" w:rsidRPr="00447045" w:rsidRDefault="00370405" w:rsidP="00A31263">
      <w:pPr>
        <w:numPr>
          <w:ilvl w:val="0"/>
          <w:numId w:val="49"/>
        </w:numPr>
        <w:tabs>
          <w:tab w:val="clear" w:pos="1440"/>
          <w:tab w:val="num" w:pos="720"/>
        </w:tabs>
        <w:ind w:left="720"/>
        <w:rPr>
          <w:color w:val="FF0000"/>
        </w:rPr>
      </w:pPr>
      <w:r w:rsidRPr="00447045">
        <w:t xml:space="preserve">Sample topics for committee consideration:   (SE-05)  </w:t>
      </w:r>
    </w:p>
    <w:p w:rsidR="00370405" w:rsidRDefault="00370405" w:rsidP="00A31263">
      <w:pPr>
        <w:pStyle w:val="BodyTextIndent"/>
        <w:numPr>
          <w:ilvl w:val="1"/>
          <w:numId w:val="49"/>
        </w:numPr>
        <w:tabs>
          <w:tab w:val="clear" w:pos="2160"/>
          <w:tab w:val="clear" w:pos="9900"/>
        </w:tabs>
        <w:ind w:left="1080"/>
      </w:pPr>
      <w:r w:rsidRPr="00447045">
        <w:t>Performance Measures – Assessing effectiveness of State programs</w:t>
      </w:r>
    </w:p>
    <w:p w:rsidR="00370405" w:rsidRPr="00447045" w:rsidRDefault="00370405" w:rsidP="00A31263">
      <w:pPr>
        <w:pStyle w:val="BodyTextIndent"/>
        <w:numPr>
          <w:ilvl w:val="1"/>
          <w:numId w:val="49"/>
        </w:numPr>
        <w:tabs>
          <w:tab w:val="clear" w:pos="2160"/>
          <w:tab w:val="clear" w:pos="9900"/>
        </w:tabs>
        <w:ind w:left="1080"/>
      </w:pPr>
      <w:r w:rsidRPr="00447045">
        <w:t>Balance of need based and merit aid.</w:t>
      </w:r>
    </w:p>
    <w:p w:rsidR="00370405" w:rsidRPr="00447045" w:rsidRDefault="00370405" w:rsidP="00A31263">
      <w:pPr>
        <w:pStyle w:val="BodyTextIndent"/>
        <w:numPr>
          <w:ilvl w:val="1"/>
          <w:numId w:val="49"/>
        </w:numPr>
        <w:tabs>
          <w:tab w:val="clear" w:pos="2160"/>
          <w:tab w:val="clear" w:pos="9900"/>
        </w:tabs>
        <w:ind w:left="1080"/>
      </w:pPr>
      <w:r w:rsidRPr="00447045">
        <w:t>Continue to bring research to the conference that affects membership on an annual basis.</w:t>
      </w:r>
    </w:p>
    <w:p w:rsidR="00370405" w:rsidRPr="00447045" w:rsidRDefault="00370405" w:rsidP="00A31263">
      <w:pPr>
        <w:pStyle w:val="BodyTextIndent"/>
        <w:numPr>
          <w:ilvl w:val="1"/>
          <w:numId w:val="49"/>
        </w:numPr>
        <w:tabs>
          <w:tab w:val="clear" w:pos="2160"/>
          <w:tab w:val="clear" w:pos="9900"/>
        </w:tabs>
        <w:ind w:left="1080"/>
      </w:pPr>
      <w:r w:rsidRPr="00447045">
        <w:t>Undocumented Aliens</w:t>
      </w:r>
    </w:p>
    <w:p w:rsidR="00370405" w:rsidRPr="00447045" w:rsidRDefault="00370405" w:rsidP="00A31263">
      <w:pPr>
        <w:pStyle w:val="BodyTextIndent"/>
        <w:numPr>
          <w:ilvl w:val="1"/>
          <w:numId w:val="49"/>
        </w:numPr>
        <w:tabs>
          <w:tab w:val="clear" w:pos="2160"/>
          <w:tab w:val="clear" w:pos="9900"/>
        </w:tabs>
        <w:ind w:left="1080"/>
      </w:pPr>
      <w:r w:rsidRPr="00447045">
        <w:t>Incarcerated Students and access to higher education programs</w:t>
      </w:r>
    </w:p>
    <w:p w:rsidR="00370405" w:rsidRPr="00447045" w:rsidRDefault="00370405" w:rsidP="00A31263">
      <w:pPr>
        <w:pStyle w:val="BodyTextIndent"/>
        <w:numPr>
          <w:ilvl w:val="1"/>
          <w:numId w:val="49"/>
        </w:numPr>
        <w:tabs>
          <w:tab w:val="clear" w:pos="2160"/>
          <w:tab w:val="clear" w:pos="9900"/>
        </w:tabs>
        <w:ind w:left="1080"/>
      </w:pPr>
      <w:r w:rsidRPr="00447045">
        <w:t>College Savings Plans as a source of revenue</w:t>
      </w:r>
    </w:p>
    <w:p w:rsidR="00370405" w:rsidRPr="00447045" w:rsidRDefault="00370405" w:rsidP="00A31263">
      <w:pPr>
        <w:pStyle w:val="BodyTextIndent"/>
        <w:numPr>
          <w:ilvl w:val="1"/>
          <w:numId w:val="49"/>
        </w:numPr>
        <w:tabs>
          <w:tab w:val="clear" w:pos="2160"/>
          <w:tab w:val="clear" w:pos="9900"/>
        </w:tabs>
        <w:ind w:left="1080"/>
      </w:pPr>
      <w:r w:rsidRPr="00447045">
        <w:lastRenderedPageBreak/>
        <w:t xml:space="preserve">Lessons Learned </w:t>
      </w:r>
    </w:p>
    <w:p w:rsidR="00370405" w:rsidRPr="00447045" w:rsidRDefault="00370405" w:rsidP="00A31263">
      <w:pPr>
        <w:pStyle w:val="BodyTextIndent"/>
        <w:numPr>
          <w:ilvl w:val="1"/>
          <w:numId w:val="49"/>
        </w:numPr>
        <w:tabs>
          <w:tab w:val="clear" w:pos="2160"/>
          <w:tab w:val="clear" w:pos="9900"/>
        </w:tabs>
        <w:ind w:left="1080"/>
      </w:pPr>
      <w:r w:rsidRPr="00447045">
        <w:t>Summary of Research for the past month with highlights of which are the most important to read</w:t>
      </w:r>
    </w:p>
    <w:p w:rsidR="00370405" w:rsidRDefault="00370405" w:rsidP="00A31263">
      <w:pPr>
        <w:pStyle w:val="BodyTextIndent"/>
        <w:numPr>
          <w:ilvl w:val="1"/>
          <w:numId w:val="49"/>
        </w:numPr>
        <w:tabs>
          <w:tab w:val="clear" w:pos="2160"/>
          <w:tab w:val="clear" w:pos="9900"/>
        </w:tabs>
        <w:ind w:left="1080"/>
      </w:pPr>
      <w:r w:rsidRPr="00447045">
        <w:t>Suggest Research topics for the Research Conference to explore</w:t>
      </w:r>
    </w:p>
    <w:p w:rsidR="00370405" w:rsidRPr="00447045" w:rsidRDefault="00370405" w:rsidP="00A31263">
      <w:pPr>
        <w:pStyle w:val="BodyTextIndent"/>
        <w:numPr>
          <w:ilvl w:val="1"/>
          <w:numId w:val="49"/>
        </w:numPr>
        <w:tabs>
          <w:tab w:val="clear" w:pos="2160"/>
          <w:tab w:val="clear" w:pos="9900"/>
        </w:tabs>
        <w:ind w:left="1080"/>
      </w:pPr>
      <w:r w:rsidRPr="00447045">
        <w:t>Sift through Research Conference presentations to see what information is there that can be translated to an action plan.</w:t>
      </w:r>
    </w:p>
    <w:p w:rsidR="00370405" w:rsidRPr="00447045" w:rsidRDefault="00370405" w:rsidP="00A31263">
      <w:pPr>
        <w:pStyle w:val="BodyTextIndent"/>
        <w:numPr>
          <w:ilvl w:val="1"/>
          <w:numId w:val="49"/>
        </w:numPr>
        <w:tabs>
          <w:tab w:val="clear" w:pos="2160"/>
          <w:tab w:val="clear" w:pos="9900"/>
        </w:tabs>
        <w:ind w:left="1080"/>
      </w:pPr>
      <w:r w:rsidRPr="00447045">
        <w:t>Identification of reoccurring themes in state updates.</w:t>
      </w:r>
    </w:p>
    <w:p w:rsidR="00370405" w:rsidRPr="00447045" w:rsidRDefault="00370405" w:rsidP="00A31263">
      <w:pPr>
        <w:pStyle w:val="BodyTextIndent"/>
        <w:numPr>
          <w:ilvl w:val="1"/>
          <w:numId w:val="49"/>
        </w:numPr>
        <w:tabs>
          <w:tab w:val="clear" w:pos="2160"/>
          <w:tab w:val="clear" w:pos="9900"/>
        </w:tabs>
        <w:ind w:left="1080"/>
      </w:pPr>
      <w:r w:rsidRPr="00447045">
        <w:t>Output of surveys and questions on the NASSGAP listserv</w:t>
      </w:r>
    </w:p>
    <w:p w:rsidR="00370405" w:rsidRDefault="00370405" w:rsidP="00A31263">
      <w:pPr>
        <w:pStyle w:val="BodyTextIndent"/>
        <w:numPr>
          <w:ilvl w:val="1"/>
          <w:numId w:val="49"/>
        </w:numPr>
        <w:tabs>
          <w:tab w:val="clear" w:pos="2160"/>
          <w:tab w:val="clear" w:pos="9900"/>
        </w:tabs>
        <w:ind w:left="1080"/>
      </w:pPr>
      <w:r w:rsidRPr="00447045">
        <w:t>Advance notice of upcoming issues</w:t>
      </w:r>
    </w:p>
    <w:p w:rsidR="00370405" w:rsidRPr="001652BB" w:rsidRDefault="00370405" w:rsidP="00A31263">
      <w:pPr>
        <w:pStyle w:val="ListParagraph"/>
        <w:numPr>
          <w:ilvl w:val="0"/>
          <w:numId w:val="49"/>
        </w:numPr>
        <w:tabs>
          <w:tab w:val="clear" w:pos="1440"/>
          <w:tab w:val="num" w:pos="720"/>
        </w:tabs>
        <w:ind w:left="720"/>
        <w:rPr>
          <w:rFonts w:ascii="Times New Roman" w:hAnsi="Times New Roman"/>
          <w:bCs/>
          <w:color w:val="000000"/>
          <w:sz w:val="24"/>
          <w:szCs w:val="24"/>
        </w:rPr>
      </w:pPr>
      <w:r w:rsidRPr="001652BB">
        <w:rPr>
          <w:rFonts w:ascii="Times New Roman" w:hAnsi="Times New Roman"/>
          <w:color w:val="000000"/>
          <w:sz w:val="24"/>
          <w:szCs w:val="24"/>
        </w:rPr>
        <w:t>Participate in Executive Committee meetings as Chai</w:t>
      </w:r>
      <w:r>
        <w:rPr>
          <w:rFonts w:ascii="Times New Roman" w:hAnsi="Times New Roman"/>
          <w:color w:val="000000"/>
          <w:sz w:val="24"/>
          <w:szCs w:val="24"/>
        </w:rPr>
        <w:t>r of the Research</w:t>
      </w:r>
      <w:r w:rsidRPr="001652BB">
        <w:rPr>
          <w:rFonts w:ascii="Times New Roman" w:hAnsi="Times New Roman"/>
          <w:color w:val="000000"/>
          <w:sz w:val="24"/>
          <w:szCs w:val="24"/>
        </w:rPr>
        <w:t xml:space="preserve"> Committee.  (</w:t>
      </w:r>
      <w:r w:rsidRPr="001652BB">
        <w:rPr>
          <w:rFonts w:ascii="Times New Roman" w:hAnsi="Times New Roman"/>
          <w:bCs/>
          <w:color w:val="000000"/>
          <w:sz w:val="24"/>
          <w:szCs w:val="24"/>
        </w:rPr>
        <w:t xml:space="preserve">Note:  Chairs are not voting members of the Executive Committee.  Chairs may be asked to attend Executive Committee meetings in person or by telephone.  If in-person participation is </w:t>
      </w:r>
      <w:r>
        <w:rPr>
          <w:rFonts w:ascii="Times New Roman" w:hAnsi="Times New Roman"/>
          <w:bCs/>
          <w:color w:val="000000"/>
          <w:sz w:val="24"/>
          <w:szCs w:val="24"/>
        </w:rPr>
        <w:t>requested</w:t>
      </w:r>
      <w:r w:rsidRPr="001652BB">
        <w:rPr>
          <w:rFonts w:ascii="Times New Roman" w:hAnsi="Times New Roman"/>
          <w:bCs/>
          <w:color w:val="000000"/>
          <w:sz w:val="24"/>
          <w:szCs w:val="24"/>
        </w:rPr>
        <w:t>, the spring Executive Committee travel costs are reimbursed by NASSGAP</w:t>
      </w:r>
      <w:r w:rsidRPr="001652BB">
        <w:rPr>
          <w:rFonts w:ascii="Times New Roman" w:hAnsi="Times New Roman"/>
          <w:color w:val="000000"/>
          <w:sz w:val="24"/>
          <w:szCs w:val="24"/>
        </w:rPr>
        <w:t>.)</w:t>
      </w:r>
    </w:p>
    <w:p w:rsidR="00127F89" w:rsidRPr="00447045" w:rsidRDefault="00127F89" w:rsidP="005079F2">
      <w:pPr>
        <w:pStyle w:val="Heading3"/>
      </w:pPr>
      <w:bookmarkStart w:id="30" w:name="_Toc355011877"/>
      <w:r w:rsidRPr="00447045">
        <w:t>Survey Committee</w:t>
      </w:r>
      <w:bookmarkEnd w:id="30"/>
    </w:p>
    <w:p w:rsidR="00127F89" w:rsidRPr="00447045" w:rsidRDefault="00127F89" w:rsidP="00127F89">
      <w:pPr>
        <w:ind w:left="540"/>
      </w:pPr>
    </w:p>
    <w:p w:rsidR="00127F89" w:rsidRPr="00447045" w:rsidRDefault="00127F89" w:rsidP="00127F89">
      <w:pPr>
        <w:rPr>
          <w:b/>
          <w:u w:val="single"/>
        </w:rPr>
      </w:pPr>
      <w:r w:rsidRPr="00447045">
        <w:rPr>
          <w:b/>
          <w:u w:val="single"/>
        </w:rPr>
        <w:t>Authorization</w:t>
      </w:r>
    </w:p>
    <w:p w:rsidR="00127F89" w:rsidRPr="00447045" w:rsidRDefault="00127F89" w:rsidP="00A31263">
      <w:pPr>
        <w:numPr>
          <w:ilvl w:val="0"/>
          <w:numId w:val="56"/>
        </w:numPr>
        <w:tabs>
          <w:tab w:val="clear" w:pos="1440"/>
          <w:tab w:val="num" w:pos="720"/>
          <w:tab w:val="left" w:pos="1260"/>
          <w:tab w:val="right" w:pos="9180"/>
        </w:tabs>
        <w:ind w:left="720"/>
      </w:pPr>
      <w:r w:rsidRPr="00447045">
        <w:rPr>
          <w:bCs/>
        </w:rPr>
        <w:t>Article VII – Section 1:</w:t>
      </w:r>
      <w:r w:rsidRPr="00447045">
        <w:t xml:space="preserve">  The President may create other committees</w:t>
      </w:r>
    </w:p>
    <w:p w:rsidR="00127F89" w:rsidRPr="00447045" w:rsidRDefault="00127F89" w:rsidP="00A31263">
      <w:pPr>
        <w:numPr>
          <w:ilvl w:val="0"/>
          <w:numId w:val="56"/>
        </w:numPr>
        <w:tabs>
          <w:tab w:val="clear" w:pos="1440"/>
          <w:tab w:val="num" w:pos="720"/>
          <w:tab w:val="left" w:pos="1260"/>
          <w:tab w:val="right" w:pos="9180"/>
        </w:tabs>
        <w:ind w:left="720"/>
        <w:rPr>
          <w:b/>
          <w:bCs/>
        </w:rPr>
      </w:pPr>
      <w:r w:rsidRPr="00447045">
        <w:rPr>
          <w:bCs/>
        </w:rPr>
        <w:t>Article VII – Section 2:</w:t>
      </w:r>
      <w:r w:rsidRPr="00447045">
        <w:t xml:space="preserve">  The President may appoint persons representing any class</w:t>
      </w:r>
    </w:p>
    <w:p w:rsidR="00127F89" w:rsidRPr="00447045" w:rsidRDefault="00127F89" w:rsidP="00127F89">
      <w:pPr>
        <w:tabs>
          <w:tab w:val="left" w:pos="1260"/>
          <w:tab w:val="right" w:pos="9180"/>
        </w:tabs>
      </w:pPr>
    </w:p>
    <w:p w:rsidR="00127F89" w:rsidRPr="00447045" w:rsidRDefault="00127F89" w:rsidP="00127F89">
      <w:pPr>
        <w:pStyle w:val="xl29"/>
        <w:pBdr>
          <w:left w:val="none" w:sz="0" w:space="0" w:color="auto"/>
          <w:right w:val="none" w:sz="0" w:space="0" w:color="auto"/>
        </w:pBdr>
        <w:spacing w:before="0" w:beforeAutospacing="0" w:after="0" w:afterAutospacing="0"/>
        <w:textAlignment w:val="auto"/>
        <w:rPr>
          <w:rFonts w:ascii="Times New Roman" w:hAnsi="Times New Roman" w:cs="Times New Roman"/>
          <w:u w:val="single"/>
        </w:rPr>
      </w:pPr>
      <w:r w:rsidRPr="00447045">
        <w:rPr>
          <w:rFonts w:ascii="Times New Roman" w:hAnsi="Times New Roman" w:cs="Times New Roman"/>
          <w:u w:val="single"/>
        </w:rPr>
        <w:t>Chairs of Committee</w:t>
      </w:r>
    </w:p>
    <w:p w:rsidR="00127F89" w:rsidRPr="00447045" w:rsidRDefault="00127F89" w:rsidP="00127F89">
      <w:pPr>
        <w:tabs>
          <w:tab w:val="left" w:pos="1260"/>
          <w:tab w:val="right" w:pos="9180"/>
        </w:tabs>
      </w:pPr>
    </w:p>
    <w:p w:rsidR="00127F89" w:rsidRPr="00447045" w:rsidRDefault="00127F89" w:rsidP="00127F89">
      <w:pPr>
        <w:pStyle w:val="Heading8"/>
      </w:pPr>
      <w:r w:rsidRPr="00447045">
        <w:t>Duties and Responsibilities:</w:t>
      </w:r>
    </w:p>
    <w:p w:rsidR="00127F89" w:rsidRPr="00447045" w:rsidRDefault="00127F89" w:rsidP="00A31263">
      <w:pPr>
        <w:numPr>
          <w:ilvl w:val="0"/>
          <w:numId w:val="57"/>
        </w:numPr>
        <w:tabs>
          <w:tab w:val="clear" w:pos="1440"/>
          <w:tab w:val="num" w:pos="720"/>
          <w:tab w:val="right" w:pos="9180"/>
        </w:tabs>
        <w:ind w:left="720"/>
      </w:pPr>
      <w:r w:rsidRPr="00447045">
        <w:t>Oversee the progress each year of any grant on improving the survey.</w:t>
      </w:r>
    </w:p>
    <w:p w:rsidR="00127F89" w:rsidRPr="00447045" w:rsidRDefault="00127F89" w:rsidP="00A31263">
      <w:pPr>
        <w:numPr>
          <w:ilvl w:val="0"/>
          <w:numId w:val="57"/>
        </w:numPr>
        <w:tabs>
          <w:tab w:val="clear" w:pos="1440"/>
          <w:tab w:val="num" w:pos="720"/>
          <w:tab w:val="right" w:pos="9180"/>
        </w:tabs>
        <w:ind w:left="720"/>
      </w:pPr>
      <w:r w:rsidRPr="00447045">
        <w:t>Assist with the annual survey special questions.</w:t>
      </w:r>
    </w:p>
    <w:p w:rsidR="00127F89" w:rsidRPr="00447045" w:rsidRDefault="00127F89" w:rsidP="00A31263">
      <w:pPr>
        <w:numPr>
          <w:ilvl w:val="0"/>
          <w:numId w:val="57"/>
        </w:numPr>
        <w:tabs>
          <w:tab w:val="clear" w:pos="1440"/>
          <w:tab w:val="num" w:pos="720"/>
          <w:tab w:val="right" w:pos="9180"/>
        </w:tabs>
        <w:ind w:left="720"/>
      </w:pPr>
      <w:r w:rsidRPr="00447045">
        <w:t>Assist with the annual survey collection in a timely fashion.</w:t>
      </w:r>
    </w:p>
    <w:p w:rsidR="00127F89" w:rsidRPr="00447045" w:rsidRDefault="00127F89" w:rsidP="00A31263">
      <w:pPr>
        <w:numPr>
          <w:ilvl w:val="0"/>
          <w:numId w:val="57"/>
        </w:numPr>
        <w:tabs>
          <w:tab w:val="clear" w:pos="1440"/>
          <w:tab w:val="num" w:pos="720"/>
        </w:tabs>
        <w:ind w:left="720"/>
      </w:pPr>
      <w:r w:rsidRPr="00447045">
        <w:t>Data Categories:</w:t>
      </w:r>
    </w:p>
    <w:p w:rsidR="00127F89" w:rsidRPr="00447045" w:rsidRDefault="00127F89" w:rsidP="00A31263">
      <w:pPr>
        <w:numPr>
          <w:ilvl w:val="1"/>
          <w:numId w:val="57"/>
        </w:numPr>
        <w:ind w:left="1080"/>
      </w:pPr>
      <w:r w:rsidRPr="00447045">
        <w:t>Regional Exchange Program- Should not count this as state aid unless it is state controlled money that is appropriated to higher education.  (E-05)</w:t>
      </w:r>
    </w:p>
    <w:p w:rsidR="00127F89" w:rsidRPr="00447045" w:rsidRDefault="00127F89" w:rsidP="00A31263">
      <w:pPr>
        <w:numPr>
          <w:ilvl w:val="1"/>
          <w:numId w:val="57"/>
        </w:numPr>
        <w:ind w:left="1080"/>
      </w:pPr>
      <w:r w:rsidRPr="00447045">
        <w:t>Tuition Funded Program – Will not be included as state aid  (E-05)</w:t>
      </w:r>
    </w:p>
    <w:p w:rsidR="00127F89" w:rsidRPr="00447045" w:rsidRDefault="00127F89" w:rsidP="00A31263">
      <w:pPr>
        <w:numPr>
          <w:ilvl w:val="1"/>
          <w:numId w:val="57"/>
        </w:numPr>
        <w:ind w:left="1080"/>
      </w:pPr>
      <w:r w:rsidRPr="00447045">
        <w:t>Loan Forgiveness Programs for non-students – Should count for this survey and not change the rules in the middle of the stream.  (E-05)</w:t>
      </w:r>
    </w:p>
    <w:p w:rsidR="00900670" w:rsidRDefault="00900670" w:rsidP="00900670">
      <w:pPr>
        <w:rPr>
          <w:b/>
          <w:bCs/>
          <w:sz w:val="28"/>
        </w:rPr>
      </w:pPr>
    </w:p>
    <w:sectPr w:rsidR="00900670" w:rsidSect="00341EF8">
      <w:type w:val="nextColumn"/>
      <w:pgSz w:w="12240" w:h="15840"/>
      <w:pgMar w:top="72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48" w:rsidRDefault="00757B48">
      <w:r>
        <w:separator/>
      </w:r>
    </w:p>
  </w:endnote>
  <w:endnote w:type="continuationSeparator" w:id="0">
    <w:p w:rsidR="00757B48" w:rsidRDefault="0075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A" w:rsidRDefault="00AD4C4A">
    <w:pPr>
      <w:pStyle w:val="Header"/>
      <w:tabs>
        <w:tab w:val="clear" w:pos="4320"/>
        <w:tab w:val="clear" w:pos="8640"/>
      </w:tabs>
      <w:spacing w:line="240" w:lineRule="exact"/>
      <w:jc w:val="center"/>
      <w:rPr>
        <w:rFonts w:ascii="Times New Roman" w:hAnsi="Times New Roman"/>
      </w:rPr>
    </w:pPr>
    <w:r>
      <w:rPr>
        <w:rFonts w:ascii="Times New Roman" w:hAnsi="Times New Roman"/>
      </w:rPr>
      <w:t xml:space="preserve">- </w:t>
    </w:r>
    <w:r w:rsidR="00D20EF3">
      <w:rPr>
        <w:rFonts w:ascii="Times New Roman" w:hAnsi="Times New Roman"/>
      </w:rPr>
      <w:fldChar w:fldCharType="begin"/>
    </w:r>
    <w:r>
      <w:rPr>
        <w:rFonts w:ascii="Times New Roman" w:hAnsi="Times New Roman"/>
      </w:rPr>
      <w:instrText xml:space="preserve"> PAGE </w:instrText>
    </w:r>
    <w:r w:rsidR="00D20EF3">
      <w:rPr>
        <w:rFonts w:ascii="Times New Roman" w:hAnsi="Times New Roman"/>
      </w:rPr>
      <w:fldChar w:fldCharType="separate"/>
    </w:r>
    <w:r w:rsidR="004C0232">
      <w:rPr>
        <w:rFonts w:ascii="Times New Roman" w:hAnsi="Times New Roman"/>
        <w:noProof/>
      </w:rPr>
      <w:t>2</w:t>
    </w:r>
    <w:r w:rsidR="00D20EF3">
      <w:rPr>
        <w:rFonts w:ascii="Times New Roman" w:hAnsi="Times New Roman"/>
      </w:rPr>
      <w:fldChar w:fldCharType="end"/>
    </w:r>
    <w:r>
      <w:rPr>
        <w:rFonts w:ascii="Times New Roman" w:hAnsi="Times New Roman"/>
      </w:rPr>
      <w:t xml:space="preserve"> -</w:t>
    </w:r>
  </w:p>
  <w:p w:rsidR="00AD4C4A" w:rsidRDefault="00AD4C4A">
    <w:pPr>
      <w:tabs>
        <w:tab w:val="center" w:pos="5040"/>
        <w:tab w:val="right" w:pos="9900"/>
      </w:tabs>
      <w:jc w:val="both"/>
      <w:rPr>
        <w:sz w:val="1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48" w:rsidRDefault="00757B48">
      <w:r>
        <w:separator/>
      </w:r>
    </w:p>
  </w:footnote>
  <w:footnote w:type="continuationSeparator" w:id="0">
    <w:p w:rsidR="00757B48" w:rsidRDefault="00757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A98"/>
    <w:multiLevelType w:val="hybridMultilevel"/>
    <w:tmpl w:val="FE0005D0"/>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6036F0"/>
    <w:multiLevelType w:val="hybridMultilevel"/>
    <w:tmpl w:val="5FE66530"/>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9A1E68"/>
    <w:multiLevelType w:val="hybridMultilevel"/>
    <w:tmpl w:val="67081BD6"/>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332D0"/>
    <w:multiLevelType w:val="hybridMultilevel"/>
    <w:tmpl w:val="348A1C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A5C0B"/>
    <w:multiLevelType w:val="hybridMultilevel"/>
    <w:tmpl w:val="4434E81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66C55"/>
    <w:multiLevelType w:val="hybridMultilevel"/>
    <w:tmpl w:val="55CCC74E"/>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C7395C"/>
    <w:multiLevelType w:val="hybridMultilevel"/>
    <w:tmpl w:val="72022AB4"/>
    <w:lvl w:ilvl="0" w:tplc="FF52A934">
      <w:start w:val="1"/>
      <w:numFmt w:val="decimal"/>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9F47CE6"/>
    <w:multiLevelType w:val="hybridMultilevel"/>
    <w:tmpl w:val="6644D01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6536D"/>
    <w:multiLevelType w:val="hybridMultilevel"/>
    <w:tmpl w:val="76BA1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4B7EF6"/>
    <w:multiLevelType w:val="hybridMultilevel"/>
    <w:tmpl w:val="0D5CDD5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0B783819"/>
    <w:multiLevelType w:val="hybridMultilevel"/>
    <w:tmpl w:val="939678FE"/>
    <w:lvl w:ilvl="0" w:tplc="FF52A934">
      <w:start w:val="1"/>
      <w:numFmt w:val="decimal"/>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D512077"/>
    <w:multiLevelType w:val="hybridMultilevel"/>
    <w:tmpl w:val="90E6606C"/>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6C08F5"/>
    <w:multiLevelType w:val="hybridMultilevel"/>
    <w:tmpl w:val="38BAC2CA"/>
    <w:lvl w:ilvl="0" w:tplc="4B5A287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327D4"/>
    <w:multiLevelType w:val="hybridMultilevel"/>
    <w:tmpl w:val="3668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0B51CE"/>
    <w:multiLevelType w:val="hybridMultilevel"/>
    <w:tmpl w:val="8D00CCF0"/>
    <w:lvl w:ilvl="0" w:tplc="4C64049C">
      <w:start w:val="1"/>
      <w:numFmt w:val="upperLetter"/>
      <w:lvlText w:val="%1."/>
      <w:lvlJc w:val="left"/>
      <w:pPr>
        <w:tabs>
          <w:tab w:val="num" w:pos="1080"/>
        </w:tabs>
        <w:ind w:left="1080" w:hanging="360"/>
      </w:pPr>
    </w:lvl>
    <w:lvl w:ilvl="1" w:tplc="7CF89346">
      <w:start w:val="1"/>
      <w:numFmt w:val="upperLetter"/>
      <w:lvlText w:val="%2."/>
      <w:lvlJc w:val="left"/>
      <w:pPr>
        <w:tabs>
          <w:tab w:val="num" w:pos="1860"/>
        </w:tabs>
        <w:ind w:left="1860" w:hanging="420"/>
      </w:pPr>
      <w:rPr>
        <w:rFonts w:hint="default"/>
      </w:rPr>
    </w:lvl>
    <w:lvl w:ilvl="2" w:tplc="0544655A">
      <w:start w:val="1"/>
      <w:numFmt w:val="upperLetter"/>
      <w:lvlText w:val="(%3)"/>
      <w:lvlJc w:val="left"/>
      <w:pPr>
        <w:tabs>
          <w:tab w:val="num" w:pos="2700"/>
        </w:tabs>
        <w:ind w:left="2700" w:hanging="360"/>
      </w:pPr>
      <w:rPr>
        <w:rFonts w:hint="default"/>
      </w:rPr>
    </w:lvl>
    <w:lvl w:ilvl="3" w:tplc="AEC2F39A">
      <w:start w:val="4"/>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11BC165E"/>
    <w:multiLevelType w:val="hybridMultilevel"/>
    <w:tmpl w:val="F9442BA0"/>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DB098B"/>
    <w:multiLevelType w:val="hybridMultilevel"/>
    <w:tmpl w:val="EC121760"/>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90FEE"/>
    <w:multiLevelType w:val="hybridMultilevel"/>
    <w:tmpl w:val="773009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FD578A"/>
    <w:multiLevelType w:val="hybridMultilevel"/>
    <w:tmpl w:val="96500110"/>
    <w:lvl w:ilvl="0" w:tplc="C81E993C">
      <w:start w:val="3"/>
      <w:numFmt w:val="upperLetter"/>
      <w:lvlText w:val="%1."/>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F82EC3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310EDB"/>
    <w:multiLevelType w:val="hybridMultilevel"/>
    <w:tmpl w:val="66449F56"/>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7E9685F"/>
    <w:multiLevelType w:val="hybridMultilevel"/>
    <w:tmpl w:val="B11E6A96"/>
    <w:lvl w:ilvl="0" w:tplc="04090015">
      <w:start w:val="1"/>
      <w:numFmt w:val="upperLetter"/>
      <w:lvlText w:val="%1."/>
      <w:lvlJc w:val="left"/>
      <w:pPr>
        <w:tabs>
          <w:tab w:val="num" w:pos="720"/>
        </w:tabs>
        <w:ind w:left="720" w:hanging="360"/>
      </w:pPr>
      <w:rPr>
        <w:rFonts w:hint="default"/>
        <w:b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89588B"/>
    <w:multiLevelType w:val="hybridMultilevel"/>
    <w:tmpl w:val="61A8EA3A"/>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2402D3"/>
    <w:multiLevelType w:val="hybridMultilevel"/>
    <w:tmpl w:val="8C7A9304"/>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BF6559C"/>
    <w:multiLevelType w:val="hybridMultilevel"/>
    <w:tmpl w:val="5C60359E"/>
    <w:lvl w:ilvl="0" w:tplc="53681A12">
      <w:start w:val="1"/>
      <w:numFmt w:val="upperLetter"/>
      <w:pStyle w:val="ListBullet"/>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3E3677"/>
    <w:multiLevelType w:val="hybridMultilevel"/>
    <w:tmpl w:val="3DC623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722EBA7A">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95923"/>
    <w:multiLevelType w:val="hybridMultilevel"/>
    <w:tmpl w:val="ECC260A6"/>
    <w:lvl w:ilvl="0" w:tplc="04090001">
      <w:start w:val="1"/>
      <w:numFmt w:val="bullet"/>
      <w:lvlText w:val=""/>
      <w:lvlJc w:val="left"/>
      <w:pPr>
        <w:tabs>
          <w:tab w:val="num" w:pos="720"/>
        </w:tabs>
        <w:ind w:left="720" w:hanging="360"/>
      </w:pPr>
      <w:rPr>
        <w:rFonts w:ascii="Symbol" w:hAnsi="Symbol" w:hint="default"/>
      </w:rPr>
    </w:lvl>
    <w:lvl w:ilvl="1" w:tplc="28628B2A">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6409AC"/>
    <w:multiLevelType w:val="hybridMultilevel"/>
    <w:tmpl w:val="0C10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27C2C66"/>
    <w:multiLevelType w:val="hybridMultilevel"/>
    <w:tmpl w:val="D3E6BEA4"/>
    <w:lvl w:ilvl="0" w:tplc="1C94A562">
      <w:start w:val="1"/>
      <w:numFmt w:val="decimal"/>
      <w:lvlText w:val="%1."/>
      <w:lvlJc w:val="left"/>
      <w:pPr>
        <w:tabs>
          <w:tab w:val="num" w:pos="1080"/>
        </w:tabs>
        <w:ind w:left="1080" w:hanging="360"/>
      </w:pPr>
      <w:rPr>
        <w:rFonts w:ascii="Times New Roman" w:eastAsia="Times New Roman" w:hAnsi="Times New Roman" w:cs="Times New Roman"/>
      </w:rPr>
    </w:lvl>
    <w:lvl w:ilvl="1" w:tplc="9918B4D2">
      <w:start w:val="1"/>
      <w:numFmt w:val="upperLetter"/>
      <w:lvlText w:val="%2."/>
      <w:lvlJc w:val="left"/>
      <w:pPr>
        <w:tabs>
          <w:tab w:val="num" w:pos="1800"/>
        </w:tabs>
        <w:ind w:left="1800" w:hanging="360"/>
      </w:pPr>
      <w:rPr>
        <w:rFonts w:ascii="Times New Roman" w:eastAsia="Times New Roman" w:hAnsi="Times New Roman" w:cs="Times New Roman"/>
      </w:rPr>
    </w:lvl>
    <w:lvl w:ilvl="2" w:tplc="93D4A114">
      <w:start w:val="1"/>
      <w:numFmt w:val="decimal"/>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38B4340"/>
    <w:multiLevelType w:val="hybridMultilevel"/>
    <w:tmpl w:val="4086E81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9">
    <w:nsid w:val="23D60BE5"/>
    <w:multiLevelType w:val="hybridMultilevel"/>
    <w:tmpl w:val="FBCA2D26"/>
    <w:lvl w:ilvl="0" w:tplc="F3745A16">
      <w:start w:val="1"/>
      <w:numFmt w:val="bullet"/>
      <w:lvlText w:val=""/>
      <w:lvlJc w:val="left"/>
      <w:pPr>
        <w:tabs>
          <w:tab w:val="num" w:pos="720"/>
        </w:tabs>
        <w:ind w:left="720" w:hanging="360"/>
      </w:pPr>
      <w:rPr>
        <w:rFonts w:ascii="Symbol" w:hAnsi="Symbol" w:hint="default"/>
        <w:sz w:val="24"/>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79202D"/>
    <w:multiLevelType w:val="hybridMultilevel"/>
    <w:tmpl w:val="490E2132"/>
    <w:lvl w:ilvl="0" w:tplc="63B21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854EBC"/>
    <w:multiLevelType w:val="hybridMultilevel"/>
    <w:tmpl w:val="8768341C"/>
    <w:lvl w:ilvl="0" w:tplc="1004B9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81278AA"/>
    <w:multiLevelType w:val="hybridMultilevel"/>
    <w:tmpl w:val="D83AA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F77DC"/>
    <w:multiLevelType w:val="hybridMultilevel"/>
    <w:tmpl w:val="EFC046B6"/>
    <w:lvl w:ilvl="0" w:tplc="233C2356">
      <w:start w:val="1"/>
      <w:numFmt w:val="upperLetter"/>
      <w:lvlText w:val="%1."/>
      <w:lvlJc w:val="left"/>
      <w:pPr>
        <w:tabs>
          <w:tab w:val="num" w:pos="1080"/>
        </w:tabs>
        <w:ind w:left="1080" w:hanging="360"/>
      </w:pPr>
      <w:rPr>
        <w:rFonts w:hint="default"/>
        <w:color w:val="auto"/>
      </w:rPr>
    </w:lvl>
    <w:lvl w:ilvl="1" w:tplc="E59656C0">
      <w:start w:val="1"/>
      <w:numFmt w:val="decimal"/>
      <w:lvlText w:val="%2."/>
      <w:lvlJc w:val="left"/>
      <w:pPr>
        <w:tabs>
          <w:tab w:val="num" w:pos="1800"/>
        </w:tabs>
        <w:ind w:left="180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B9E1755"/>
    <w:multiLevelType w:val="hybridMultilevel"/>
    <w:tmpl w:val="BD60C00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CEF15B2"/>
    <w:multiLevelType w:val="hybridMultilevel"/>
    <w:tmpl w:val="4DB0DD48"/>
    <w:lvl w:ilvl="0" w:tplc="53A68976">
      <w:start w:val="1"/>
      <w:numFmt w:val="upperLetter"/>
      <w:lvlText w:val="%1."/>
      <w:lvlJc w:val="left"/>
      <w:pPr>
        <w:tabs>
          <w:tab w:val="num" w:pos="1080"/>
        </w:tabs>
        <w:ind w:left="1080" w:hanging="360"/>
      </w:pPr>
      <w:rPr>
        <w:rFonts w:hint="default"/>
      </w:rPr>
    </w:lvl>
    <w:lvl w:ilvl="1" w:tplc="9238DE3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ED43651"/>
    <w:multiLevelType w:val="hybridMultilevel"/>
    <w:tmpl w:val="9BDE2438"/>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F614B1C"/>
    <w:multiLevelType w:val="hybridMultilevel"/>
    <w:tmpl w:val="811446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9E0BEE"/>
    <w:multiLevelType w:val="hybridMultilevel"/>
    <w:tmpl w:val="322402A4"/>
    <w:lvl w:ilvl="0" w:tplc="F73C5F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30FA202C"/>
    <w:multiLevelType w:val="hybridMultilevel"/>
    <w:tmpl w:val="30D4A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3E5C9D"/>
    <w:multiLevelType w:val="hybridMultilevel"/>
    <w:tmpl w:val="84507C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1EA1138"/>
    <w:multiLevelType w:val="hybridMultilevel"/>
    <w:tmpl w:val="7F7E8316"/>
    <w:lvl w:ilvl="0" w:tplc="04090015">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2843C04"/>
    <w:multiLevelType w:val="hybridMultilevel"/>
    <w:tmpl w:val="1ED0858A"/>
    <w:lvl w:ilvl="0" w:tplc="E10E78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883138"/>
    <w:multiLevelType w:val="hybridMultilevel"/>
    <w:tmpl w:val="398E756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B7741D"/>
    <w:multiLevelType w:val="hybridMultilevel"/>
    <w:tmpl w:val="778836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2F1603"/>
    <w:multiLevelType w:val="hybridMultilevel"/>
    <w:tmpl w:val="81CC0F2E"/>
    <w:lvl w:ilvl="0" w:tplc="BE86B99C">
      <w:start w:val="1"/>
      <w:numFmt w:val="upperLetter"/>
      <w:lvlText w:val="%1."/>
      <w:lvlJc w:val="left"/>
      <w:pPr>
        <w:tabs>
          <w:tab w:val="num" w:pos="1440"/>
        </w:tabs>
        <w:ind w:left="1440" w:hanging="360"/>
      </w:pPr>
      <w:rPr>
        <w:rFonts w:hint="default"/>
        <w:b w:val="0"/>
        <w:color w:val="000000" w:themeColor="text1"/>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86C42F2"/>
    <w:multiLevelType w:val="hybridMultilevel"/>
    <w:tmpl w:val="E25EB4F6"/>
    <w:lvl w:ilvl="0" w:tplc="04090015">
      <w:start w:val="1"/>
      <w:numFmt w:val="upperLetter"/>
      <w:lvlText w:val="%1."/>
      <w:lvlJc w:val="left"/>
      <w:pPr>
        <w:tabs>
          <w:tab w:val="num" w:pos="1440"/>
        </w:tabs>
        <w:ind w:left="144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6E4B35"/>
    <w:multiLevelType w:val="hybridMultilevel"/>
    <w:tmpl w:val="F62EE9F4"/>
    <w:lvl w:ilvl="0" w:tplc="53A68976">
      <w:start w:val="1"/>
      <w:numFmt w:val="upperLetter"/>
      <w:lvlText w:val="%1."/>
      <w:lvlJc w:val="left"/>
      <w:pPr>
        <w:tabs>
          <w:tab w:val="num" w:pos="1080"/>
        </w:tabs>
        <w:ind w:left="1080" w:hanging="360"/>
      </w:pPr>
      <w:rPr>
        <w:rFonts w:hint="default"/>
      </w:rPr>
    </w:lvl>
    <w:lvl w:ilvl="1" w:tplc="9238DE3E">
      <w:start w:val="1"/>
      <w:numFmt w:val="decimal"/>
      <w:lvlText w:val="%2."/>
      <w:lvlJc w:val="left"/>
      <w:pPr>
        <w:tabs>
          <w:tab w:val="num" w:pos="1800"/>
        </w:tabs>
        <w:ind w:left="1800" w:hanging="360"/>
      </w:pPr>
      <w:rPr>
        <w:rFonts w:ascii="Times New Roman" w:eastAsia="Times New Roman" w:hAnsi="Times New Roman" w:cs="Times New Roman"/>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3AD66530"/>
    <w:multiLevelType w:val="hybridMultilevel"/>
    <w:tmpl w:val="ACF4B58C"/>
    <w:lvl w:ilvl="0" w:tplc="D5EECC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8B0ADA"/>
    <w:multiLevelType w:val="hybridMultilevel"/>
    <w:tmpl w:val="6D6429C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FEC0C3F"/>
    <w:multiLevelType w:val="hybridMultilevel"/>
    <w:tmpl w:val="114285EA"/>
    <w:lvl w:ilvl="0" w:tplc="63B217C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9D7FF8"/>
    <w:multiLevelType w:val="hybridMultilevel"/>
    <w:tmpl w:val="C24C7908"/>
    <w:lvl w:ilvl="0" w:tplc="47C609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1132C4C"/>
    <w:multiLevelType w:val="hybridMultilevel"/>
    <w:tmpl w:val="2EA24E4A"/>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AA751F"/>
    <w:multiLevelType w:val="hybridMultilevel"/>
    <w:tmpl w:val="AC7CA05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B0549F"/>
    <w:multiLevelType w:val="hybridMultilevel"/>
    <w:tmpl w:val="34D2E630"/>
    <w:lvl w:ilvl="0" w:tplc="603669B4">
      <w:start w:val="2"/>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575D19"/>
    <w:multiLevelType w:val="hybridMultilevel"/>
    <w:tmpl w:val="13027EF4"/>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5AA5EF9"/>
    <w:multiLevelType w:val="hybridMultilevel"/>
    <w:tmpl w:val="73E806F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5FE636A"/>
    <w:multiLevelType w:val="hybridMultilevel"/>
    <w:tmpl w:val="698487E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6DB110A"/>
    <w:multiLevelType w:val="hybridMultilevel"/>
    <w:tmpl w:val="DAF0B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402D57"/>
    <w:multiLevelType w:val="hybridMultilevel"/>
    <w:tmpl w:val="C7906782"/>
    <w:lvl w:ilvl="0" w:tplc="D5EECC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4D5D2F"/>
    <w:multiLevelType w:val="hybridMultilevel"/>
    <w:tmpl w:val="7F02E8A8"/>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AB2E82"/>
    <w:multiLevelType w:val="hybridMultilevel"/>
    <w:tmpl w:val="78304136"/>
    <w:lvl w:ilvl="0" w:tplc="04090015">
      <w:start w:val="1"/>
      <w:numFmt w:val="upperLetter"/>
      <w:lvlText w:val="%1."/>
      <w:lvlJc w:val="left"/>
      <w:pPr>
        <w:tabs>
          <w:tab w:val="num" w:pos="1440"/>
        </w:tabs>
        <w:ind w:left="144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F5D6B05"/>
    <w:multiLevelType w:val="hybridMultilevel"/>
    <w:tmpl w:val="B4860A44"/>
    <w:lvl w:ilvl="0" w:tplc="04090015">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1D179B1"/>
    <w:multiLevelType w:val="hybridMultilevel"/>
    <w:tmpl w:val="9328D17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D2797B"/>
    <w:multiLevelType w:val="hybridMultilevel"/>
    <w:tmpl w:val="5DDADBF6"/>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2F37143"/>
    <w:multiLevelType w:val="hybridMultilevel"/>
    <w:tmpl w:val="F0CC7DD4"/>
    <w:lvl w:ilvl="0" w:tplc="FF52A934">
      <w:start w:val="1"/>
      <w:numFmt w:val="decimal"/>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6">
    <w:nsid w:val="539D75A4"/>
    <w:multiLevelType w:val="hybridMultilevel"/>
    <w:tmpl w:val="453A50C0"/>
    <w:lvl w:ilvl="0" w:tplc="1EF867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53AA5835"/>
    <w:multiLevelType w:val="hybridMultilevel"/>
    <w:tmpl w:val="3FE0E6A8"/>
    <w:lvl w:ilvl="0" w:tplc="5D944FE0">
      <w:start w:val="1"/>
      <w:numFmt w:val="decimal"/>
      <w:pStyle w:val="List"/>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4C00880"/>
    <w:multiLevelType w:val="hybridMultilevel"/>
    <w:tmpl w:val="6AB8A54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D64A92"/>
    <w:multiLevelType w:val="hybridMultilevel"/>
    <w:tmpl w:val="64C68160"/>
    <w:lvl w:ilvl="0" w:tplc="F63847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64A0E0D"/>
    <w:multiLevelType w:val="hybridMultilevel"/>
    <w:tmpl w:val="7982DB42"/>
    <w:lvl w:ilvl="0" w:tplc="FF52A934">
      <w:start w:val="1"/>
      <w:numFmt w:val="decimal"/>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1">
    <w:nsid w:val="56F116B9"/>
    <w:multiLevelType w:val="hybridMultilevel"/>
    <w:tmpl w:val="FAB8F62A"/>
    <w:lvl w:ilvl="0" w:tplc="63B21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8323CAF"/>
    <w:multiLevelType w:val="hybridMultilevel"/>
    <w:tmpl w:val="B1F4665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3">
    <w:nsid w:val="593164E6"/>
    <w:multiLevelType w:val="hybridMultilevel"/>
    <w:tmpl w:val="D6E252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22EBA7A">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382FA3"/>
    <w:multiLevelType w:val="hybridMultilevel"/>
    <w:tmpl w:val="982C3FF2"/>
    <w:lvl w:ilvl="0" w:tplc="E10E7842">
      <w:start w:val="1"/>
      <w:numFmt w:val="upperLetter"/>
      <w:lvlText w:val="%1."/>
      <w:lvlJc w:val="left"/>
      <w:pPr>
        <w:tabs>
          <w:tab w:val="num" w:pos="720"/>
        </w:tabs>
        <w:ind w:left="720" w:hanging="360"/>
      </w:pPr>
      <w:rPr>
        <w:rFonts w:hint="default"/>
        <w:b w:val="0"/>
        <w:color w:val="auto"/>
      </w:rPr>
    </w:lvl>
    <w:lvl w:ilvl="1" w:tplc="4E9413B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D3F157B"/>
    <w:multiLevelType w:val="hybridMultilevel"/>
    <w:tmpl w:val="5150F196"/>
    <w:lvl w:ilvl="0" w:tplc="04090015">
      <w:start w:val="1"/>
      <w:numFmt w:val="upperLetter"/>
      <w:lvlText w:val="%1."/>
      <w:lvlJc w:val="left"/>
      <w:pPr>
        <w:tabs>
          <w:tab w:val="num" w:pos="1140"/>
        </w:tabs>
        <w:ind w:left="1140" w:hanging="360"/>
      </w:pPr>
      <w:rPr>
        <w:rFonts w:hint="default"/>
        <w:b w:val="0"/>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6">
    <w:nsid w:val="5E2A4524"/>
    <w:multiLevelType w:val="hybridMultilevel"/>
    <w:tmpl w:val="D3E6BEA4"/>
    <w:lvl w:ilvl="0" w:tplc="1C94A562">
      <w:start w:val="1"/>
      <w:numFmt w:val="decimal"/>
      <w:lvlText w:val="%1."/>
      <w:lvlJc w:val="left"/>
      <w:pPr>
        <w:tabs>
          <w:tab w:val="num" w:pos="1080"/>
        </w:tabs>
        <w:ind w:left="1080" w:hanging="360"/>
      </w:pPr>
      <w:rPr>
        <w:rFonts w:ascii="Times New Roman" w:eastAsia="Times New Roman" w:hAnsi="Times New Roman" w:cs="Times New Roman"/>
      </w:rPr>
    </w:lvl>
    <w:lvl w:ilvl="1" w:tplc="9918B4D2">
      <w:start w:val="1"/>
      <w:numFmt w:val="upperLetter"/>
      <w:lvlText w:val="%2."/>
      <w:lvlJc w:val="left"/>
      <w:pPr>
        <w:tabs>
          <w:tab w:val="num" w:pos="1800"/>
        </w:tabs>
        <w:ind w:left="1800" w:hanging="360"/>
      </w:pPr>
      <w:rPr>
        <w:rFonts w:ascii="Times New Roman" w:eastAsia="Times New Roman" w:hAnsi="Times New Roman" w:cs="Times New Roman"/>
      </w:rPr>
    </w:lvl>
    <w:lvl w:ilvl="2" w:tplc="93D4A114">
      <w:start w:val="1"/>
      <w:numFmt w:val="decimal"/>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E3B3A05"/>
    <w:multiLevelType w:val="hybridMultilevel"/>
    <w:tmpl w:val="3334B58E"/>
    <w:lvl w:ilvl="0" w:tplc="757C85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5E3F6EF1"/>
    <w:multiLevelType w:val="hybridMultilevel"/>
    <w:tmpl w:val="BEBE39BC"/>
    <w:lvl w:ilvl="0" w:tplc="D26CFE4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1710238"/>
    <w:multiLevelType w:val="hybridMultilevel"/>
    <w:tmpl w:val="57E69E6E"/>
    <w:lvl w:ilvl="0" w:tplc="645472AC">
      <w:start w:val="1"/>
      <w:numFmt w:val="upperLetter"/>
      <w:lvlText w:val="%1."/>
      <w:lvlJc w:val="left"/>
      <w:pPr>
        <w:tabs>
          <w:tab w:val="num" w:pos="1140"/>
        </w:tabs>
        <w:ind w:left="1140" w:hanging="360"/>
      </w:pPr>
      <w:rPr>
        <w:rFonts w:hint="default"/>
        <w:b/>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0">
    <w:nsid w:val="618577CD"/>
    <w:multiLevelType w:val="hybridMultilevel"/>
    <w:tmpl w:val="8CBA21F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1">
    <w:nsid w:val="62953F73"/>
    <w:multiLevelType w:val="hybridMultilevel"/>
    <w:tmpl w:val="ADE6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36586A"/>
    <w:multiLevelType w:val="hybridMultilevel"/>
    <w:tmpl w:val="54C2F2F6"/>
    <w:lvl w:ilvl="0" w:tplc="40C8C3F2">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6310BB"/>
    <w:multiLevelType w:val="hybridMultilevel"/>
    <w:tmpl w:val="16FE60D2"/>
    <w:lvl w:ilvl="0" w:tplc="FF52A934">
      <w:start w:val="1"/>
      <w:numFmt w:val="decimal"/>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4">
    <w:nsid w:val="649A2C11"/>
    <w:multiLevelType w:val="hybridMultilevel"/>
    <w:tmpl w:val="9EFCAC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5">
    <w:nsid w:val="660C2068"/>
    <w:multiLevelType w:val="hybridMultilevel"/>
    <w:tmpl w:val="D0668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7E43C4"/>
    <w:multiLevelType w:val="hybridMultilevel"/>
    <w:tmpl w:val="9D6E13DC"/>
    <w:lvl w:ilvl="0" w:tplc="C83C3C6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EE668B"/>
    <w:multiLevelType w:val="hybridMultilevel"/>
    <w:tmpl w:val="6A9A0684"/>
    <w:lvl w:ilvl="0" w:tplc="DEBEBD4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417D7C"/>
    <w:multiLevelType w:val="hybridMultilevel"/>
    <w:tmpl w:val="B510DC2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CB9470A"/>
    <w:multiLevelType w:val="hybridMultilevel"/>
    <w:tmpl w:val="264C88C4"/>
    <w:lvl w:ilvl="0" w:tplc="04090015">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A1150"/>
    <w:multiLevelType w:val="hybridMultilevel"/>
    <w:tmpl w:val="6D3E3D52"/>
    <w:lvl w:ilvl="0" w:tplc="F294A4C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600B48"/>
    <w:multiLevelType w:val="hybridMultilevel"/>
    <w:tmpl w:val="7D40844A"/>
    <w:lvl w:ilvl="0" w:tplc="04090015">
      <w:start w:val="1"/>
      <w:numFmt w:val="upperLetter"/>
      <w:lvlText w:val="%1."/>
      <w:lvlJc w:val="left"/>
      <w:pPr>
        <w:tabs>
          <w:tab w:val="num" w:pos="720"/>
        </w:tabs>
        <w:ind w:left="72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34918B5"/>
    <w:multiLevelType w:val="hybridMultilevel"/>
    <w:tmpl w:val="1FB6F2BC"/>
    <w:lvl w:ilvl="0" w:tplc="986E2E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7371116F"/>
    <w:multiLevelType w:val="hybridMultilevel"/>
    <w:tmpl w:val="F1088470"/>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4">
    <w:nsid w:val="73FC4F56"/>
    <w:multiLevelType w:val="hybridMultilevel"/>
    <w:tmpl w:val="7018DC54"/>
    <w:lvl w:ilvl="0" w:tplc="04090015">
      <w:start w:val="1"/>
      <w:numFmt w:val="upperLetter"/>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5">
    <w:nsid w:val="758B2008"/>
    <w:multiLevelType w:val="hybridMultilevel"/>
    <w:tmpl w:val="B88ECF56"/>
    <w:lvl w:ilvl="0" w:tplc="04090015">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77D16E07"/>
    <w:multiLevelType w:val="hybridMultilevel"/>
    <w:tmpl w:val="A4783686"/>
    <w:lvl w:ilvl="0" w:tplc="FF52A934">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nsid w:val="782A2821"/>
    <w:multiLevelType w:val="hybridMultilevel"/>
    <w:tmpl w:val="EC74BAB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AB424A2"/>
    <w:multiLevelType w:val="hybridMultilevel"/>
    <w:tmpl w:val="B7A81F8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1F7F57"/>
    <w:multiLevelType w:val="hybridMultilevel"/>
    <w:tmpl w:val="363C25A2"/>
    <w:lvl w:ilvl="0" w:tplc="FCBEC37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581ACA"/>
    <w:multiLevelType w:val="hybridMultilevel"/>
    <w:tmpl w:val="8F564AF8"/>
    <w:lvl w:ilvl="0" w:tplc="1494EA5C">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C825C9B"/>
    <w:multiLevelType w:val="hybridMultilevel"/>
    <w:tmpl w:val="F732F9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9A5DEA"/>
    <w:multiLevelType w:val="multilevel"/>
    <w:tmpl w:val="C47A264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upperLetter"/>
      <w:lvlText w:val="%3."/>
      <w:lvlJc w:val="left"/>
      <w:pPr>
        <w:tabs>
          <w:tab w:val="num" w:pos="360"/>
        </w:tabs>
        <w:ind w:left="360" w:hanging="36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02"/>
  </w:num>
  <w:num w:numId="2">
    <w:abstractNumId w:val="14"/>
    <w:lvlOverride w:ilvl="0">
      <w:startOverride w:val="1"/>
    </w:lvlOverride>
  </w:num>
  <w:num w:numId="3">
    <w:abstractNumId w:val="50"/>
  </w:num>
  <w:num w:numId="4">
    <w:abstractNumId w:val="71"/>
  </w:num>
  <w:num w:numId="5">
    <w:abstractNumId w:val="30"/>
  </w:num>
  <w:num w:numId="6">
    <w:abstractNumId w:val="38"/>
  </w:num>
  <w:num w:numId="7">
    <w:abstractNumId w:val="33"/>
  </w:num>
  <w:num w:numId="8">
    <w:abstractNumId w:val="39"/>
  </w:num>
  <w:num w:numId="9">
    <w:abstractNumId w:val="58"/>
  </w:num>
  <w:num w:numId="10">
    <w:abstractNumId w:val="25"/>
  </w:num>
  <w:num w:numId="11">
    <w:abstractNumId w:val="35"/>
  </w:num>
  <w:num w:numId="12">
    <w:abstractNumId w:val="77"/>
  </w:num>
  <w:num w:numId="13">
    <w:abstractNumId w:val="92"/>
  </w:num>
  <w:num w:numId="14">
    <w:abstractNumId w:val="51"/>
  </w:num>
  <w:num w:numId="15">
    <w:abstractNumId w:val="27"/>
  </w:num>
  <w:num w:numId="16">
    <w:abstractNumId w:val="78"/>
  </w:num>
  <w:num w:numId="17">
    <w:abstractNumId w:val="31"/>
  </w:num>
  <w:num w:numId="18">
    <w:abstractNumId w:val="69"/>
  </w:num>
  <w:num w:numId="19">
    <w:abstractNumId w:val="66"/>
  </w:num>
  <w:num w:numId="20">
    <w:abstractNumId w:val="76"/>
  </w:num>
  <w:num w:numId="21">
    <w:abstractNumId w:val="54"/>
  </w:num>
  <w:num w:numId="22">
    <w:abstractNumId w:val="18"/>
  </w:num>
  <w:num w:numId="23">
    <w:abstractNumId w:val="17"/>
  </w:num>
  <w:num w:numId="24">
    <w:abstractNumId w:val="42"/>
  </w:num>
  <w:num w:numId="25">
    <w:abstractNumId w:val="74"/>
  </w:num>
  <w:num w:numId="26">
    <w:abstractNumId w:val="98"/>
  </w:num>
  <w:num w:numId="27">
    <w:abstractNumId w:val="20"/>
  </w:num>
  <w:num w:numId="28">
    <w:abstractNumId w:val="53"/>
  </w:num>
  <w:num w:numId="29">
    <w:abstractNumId w:val="29"/>
  </w:num>
  <w:num w:numId="30">
    <w:abstractNumId w:val="68"/>
  </w:num>
  <w:num w:numId="31">
    <w:abstractNumId w:val="60"/>
  </w:num>
  <w:num w:numId="32">
    <w:abstractNumId w:val="43"/>
  </w:num>
  <w:num w:numId="33">
    <w:abstractNumId w:val="91"/>
  </w:num>
  <w:num w:numId="34">
    <w:abstractNumId w:val="65"/>
  </w:num>
  <w:num w:numId="35">
    <w:abstractNumId w:val="70"/>
  </w:num>
  <w:num w:numId="36">
    <w:abstractNumId w:val="10"/>
  </w:num>
  <w:num w:numId="37">
    <w:abstractNumId w:val="6"/>
  </w:num>
  <w:num w:numId="38">
    <w:abstractNumId w:val="83"/>
  </w:num>
  <w:num w:numId="39">
    <w:abstractNumId w:val="96"/>
  </w:num>
  <w:num w:numId="40">
    <w:abstractNumId w:val="7"/>
  </w:num>
  <w:num w:numId="41">
    <w:abstractNumId w:val="94"/>
  </w:num>
  <w:num w:numId="42">
    <w:abstractNumId w:val="67"/>
  </w:num>
  <w:num w:numId="43">
    <w:abstractNumId w:val="1"/>
  </w:num>
  <w:num w:numId="44">
    <w:abstractNumId w:val="5"/>
  </w:num>
  <w:num w:numId="45">
    <w:abstractNumId w:val="49"/>
  </w:num>
  <w:num w:numId="46">
    <w:abstractNumId w:val="55"/>
  </w:num>
  <w:num w:numId="47">
    <w:abstractNumId w:val="2"/>
  </w:num>
  <w:num w:numId="48">
    <w:abstractNumId w:val="4"/>
  </w:num>
  <w:num w:numId="49">
    <w:abstractNumId w:val="45"/>
  </w:num>
  <w:num w:numId="50">
    <w:abstractNumId w:val="36"/>
  </w:num>
  <w:num w:numId="51">
    <w:abstractNumId w:val="16"/>
  </w:num>
  <w:num w:numId="52">
    <w:abstractNumId w:val="0"/>
  </w:num>
  <w:num w:numId="53">
    <w:abstractNumId w:val="11"/>
  </w:num>
  <w:num w:numId="54">
    <w:abstractNumId w:val="56"/>
  </w:num>
  <w:num w:numId="55">
    <w:abstractNumId w:val="95"/>
  </w:num>
  <w:num w:numId="56">
    <w:abstractNumId w:val="88"/>
  </w:num>
  <w:num w:numId="57">
    <w:abstractNumId w:val="46"/>
  </w:num>
  <w:num w:numId="58">
    <w:abstractNumId w:val="15"/>
  </w:num>
  <w:num w:numId="59">
    <w:abstractNumId w:val="97"/>
  </w:num>
  <w:num w:numId="60">
    <w:abstractNumId w:val="61"/>
  </w:num>
  <w:num w:numId="61">
    <w:abstractNumId w:val="89"/>
  </w:num>
  <w:num w:numId="62">
    <w:abstractNumId w:val="75"/>
  </w:num>
  <w:num w:numId="63">
    <w:abstractNumId w:val="21"/>
  </w:num>
  <w:num w:numId="64">
    <w:abstractNumId w:val="23"/>
  </w:num>
  <w:num w:numId="65">
    <w:abstractNumId w:val="41"/>
  </w:num>
  <w:num w:numId="66">
    <w:abstractNumId w:val="85"/>
  </w:num>
  <w:num w:numId="67">
    <w:abstractNumId w:val="62"/>
  </w:num>
  <w:num w:numId="68">
    <w:abstractNumId w:val="63"/>
  </w:num>
  <w:num w:numId="69">
    <w:abstractNumId w:val="34"/>
  </w:num>
  <w:num w:numId="70">
    <w:abstractNumId w:val="81"/>
  </w:num>
  <w:num w:numId="71">
    <w:abstractNumId w:val="9"/>
  </w:num>
  <w:num w:numId="72">
    <w:abstractNumId w:val="80"/>
  </w:num>
  <w:num w:numId="73">
    <w:abstractNumId w:val="28"/>
  </w:num>
  <w:num w:numId="74">
    <w:abstractNumId w:val="84"/>
  </w:num>
  <w:num w:numId="75">
    <w:abstractNumId w:val="72"/>
  </w:num>
  <w:num w:numId="76">
    <w:abstractNumId w:val="73"/>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num>
  <w:num w:numId="81">
    <w:abstractNumId w:val="12"/>
  </w:num>
  <w:num w:numId="82">
    <w:abstractNumId w:val="90"/>
  </w:num>
  <w:num w:numId="83">
    <w:abstractNumId w:val="13"/>
  </w:num>
  <w:num w:numId="84">
    <w:abstractNumId w:val="86"/>
  </w:num>
  <w:num w:numId="85">
    <w:abstractNumId w:val="48"/>
  </w:num>
  <w:num w:numId="86">
    <w:abstractNumId w:val="59"/>
  </w:num>
  <w:num w:numId="87">
    <w:abstractNumId w:val="99"/>
  </w:num>
  <w:num w:numId="88">
    <w:abstractNumId w:val="87"/>
  </w:num>
  <w:num w:numId="89">
    <w:abstractNumId w:val="26"/>
  </w:num>
  <w:num w:numId="90">
    <w:abstractNumId w:val="52"/>
  </w:num>
  <w:num w:numId="91">
    <w:abstractNumId w:val="101"/>
  </w:num>
  <w:num w:numId="92">
    <w:abstractNumId w:val="44"/>
  </w:num>
  <w:num w:numId="93">
    <w:abstractNumId w:val="37"/>
  </w:num>
  <w:num w:numId="94">
    <w:abstractNumId w:val="100"/>
  </w:num>
  <w:num w:numId="95">
    <w:abstractNumId w:val="47"/>
  </w:num>
  <w:num w:numId="96">
    <w:abstractNumId w:val="32"/>
  </w:num>
  <w:num w:numId="97">
    <w:abstractNumId w:val="40"/>
  </w:num>
  <w:num w:numId="98">
    <w:abstractNumId w:val="79"/>
  </w:num>
  <w:num w:numId="99">
    <w:abstractNumId w:val="93"/>
  </w:num>
  <w:num w:numId="100">
    <w:abstractNumId w:val="57"/>
  </w:num>
  <w:num w:numId="101">
    <w:abstractNumId w:val="8"/>
  </w:num>
  <w:num w:numId="102">
    <w:abstractNumId w:val="82"/>
  </w:num>
  <w:num w:numId="103">
    <w:abstractNumId w:val="2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B5FC1"/>
    <w:rsid w:val="00000845"/>
    <w:rsid w:val="00006A7D"/>
    <w:rsid w:val="0000756B"/>
    <w:rsid w:val="00010B7D"/>
    <w:rsid w:val="0001252E"/>
    <w:rsid w:val="0002461D"/>
    <w:rsid w:val="00027D24"/>
    <w:rsid w:val="000366A3"/>
    <w:rsid w:val="000370AA"/>
    <w:rsid w:val="00041CE4"/>
    <w:rsid w:val="000619ED"/>
    <w:rsid w:val="00065E81"/>
    <w:rsid w:val="00071060"/>
    <w:rsid w:val="0007677F"/>
    <w:rsid w:val="000779FC"/>
    <w:rsid w:val="00081BE5"/>
    <w:rsid w:val="00085A01"/>
    <w:rsid w:val="00086AD0"/>
    <w:rsid w:val="000873AF"/>
    <w:rsid w:val="000A52F3"/>
    <w:rsid w:val="000B177E"/>
    <w:rsid w:val="000B1E24"/>
    <w:rsid w:val="000B70F8"/>
    <w:rsid w:val="000C007C"/>
    <w:rsid w:val="000C319B"/>
    <w:rsid w:val="000C35E1"/>
    <w:rsid w:val="000C508A"/>
    <w:rsid w:val="000D118A"/>
    <w:rsid w:val="000D3319"/>
    <w:rsid w:val="000E35BF"/>
    <w:rsid w:val="000E3C4B"/>
    <w:rsid w:val="000E5F2F"/>
    <w:rsid w:val="000F45DF"/>
    <w:rsid w:val="000F4B90"/>
    <w:rsid w:val="000F58BD"/>
    <w:rsid w:val="000F5F7E"/>
    <w:rsid w:val="00102E22"/>
    <w:rsid w:val="00117F85"/>
    <w:rsid w:val="00125C1D"/>
    <w:rsid w:val="00127A63"/>
    <w:rsid w:val="00127F89"/>
    <w:rsid w:val="00136AE0"/>
    <w:rsid w:val="001464D3"/>
    <w:rsid w:val="00150478"/>
    <w:rsid w:val="00151783"/>
    <w:rsid w:val="0015375D"/>
    <w:rsid w:val="00153A83"/>
    <w:rsid w:val="00156662"/>
    <w:rsid w:val="00161364"/>
    <w:rsid w:val="001652BB"/>
    <w:rsid w:val="00174A73"/>
    <w:rsid w:val="001840C2"/>
    <w:rsid w:val="00192E77"/>
    <w:rsid w:val="001A2E9A"/>
    <w:rsid w:val="001A37EC"/>
    <w:rsid w:val="001A6038"/>
    <w:rsid w:val="001A61F9"/>
    <w:rsid w:val="001C2D68"/>
    <w:rsid w:val="001C3B20"/>
    <w:rsid w:val="001C5252"/>
    <w:rsid w:val="001C6A0F"/>
    <w:rsid w:val="001C7B03"/>
    <w:rsid w:val="001D1E89"/>
    <w:rsid w:val="001D3931"/>
    <w:rsid w:val="001E067D"/>
    <w:rsid w:val="001E136B"/>
    <w:rsid w:val="001E2287"/>
    <w:rsid w:val="001F1359"/>
    <w:rsid w:val="001F6921"/>
    <w:rsid w:val="00216B5B"/>
    <w:rsid w:val="00221F74"/>
    <w:rsid w:val="00223081"/>
    <w:rsid w:val="00223247"/>
    <w:rsid w:val="00225520"/>
    <w:rsid w:val="00233272"/>
    <w:rsid w:val="00242F8B"/>
    <w:rsid w:val="00254D40"/>
    <w:rsid w:val="00283A82"/>
    <w:rsid w:val="002856B5"/>
    <w:rsid w:val="002A73AE"/>
    <w:rsid w:val="002B389E"/>
    <w:rsid w:val="002B4373"/>
    <w:rsid w:val="002B76C7"/>
    <w:rsid w:val="002D107A"/>
    <w:rsid w:val="002D1BDC"/>
    <w:rsid w:val="002E0B4B"/>
    <w:rsid w:val="002E51EA"/>
    <w:rsid w:val="002F46DA"/>
    <w:rsid w:val="002F550C"/>
    <w:rsid w:val="00300B1C"/>
    <w:rsid w:val="00311FDB"/>
    <w:rsid w:val="003167CE"/>
    <w:rsid w:val="00317225"/>
    <w:rsid w:val="003212C8"/>
    <w:rsid w:val="00324ED9"/>
    <w:rsid w:val="00325CAC"/>
    <w:rsid w:val="003414A4"/>
    <w:rsid w:val="00341EF8"/>
    <w:rsid w:val="003458F1"/>
    <w:rsid w:val="00347AAD"/>
    <w:rsid w:val="003512D5"/>
    <w:rsid w:val="00356C04"/>
    <w:rsid w:val="00363994"/>
    <w:rsid w:val="00365B74"/>
    <w:rsid w:val="00370156"/>
    <w:rsid w:val="00370405"/>
    <w:rsid w:val="00374D71"/>
    <w:rsid w:val="00385425"/>
    <w:rsid w:val="003930AA"/>
    <w:rsid w:val="0039533D"/>
    <w:rsid w:val="003A2141"/>
    <w:rsid w:val="003A43E0"/>
    <w:rsid w:val="003A752C"/>
    <w:rsid w:val="003B4047"/>
    <w:rsid w:val="003B5443"/>
    <w:rsid w:val="003B5FC1"/>
    <w:rsid w:val="003C557A"/>
    <w:rsid w:val="003D32B7"/>
    <w:rsid w:val="003D7C01"/>
    <w:rsid w:val="003E08BF"/>
    <w:rsid w:val="003F40BF"/>
    <w:rsid w:val="003F40C9"/>
    <w:rsid w:val="003F5BE6"/>
    <w:rsid w:val="003F6CE9"/>
    <w:rsid w:val="00404D71"/>
    <w:rsid w:val="00404FB4"/>
    <w:rsid w:val="004112A6"/>
    <w:rsid w:val="004159C3"/>
    <w:rsid w:val="0044287C"/>
    <w:rsid w:val="00444F96"/>
    <w:rsid w:val="00447045"/>
    <w:rsid w:val="004518B8"/>
    <w:rsid w:val="0045300E"/>
    <w:rsid w:val="004536D7"/>
    <w:rsid w:val="00454085"/>
    <w:rsid w:val="00465911"/>
    <w:rsid w:val="004672D2"/>
    <w:rsid w:val="00473963"/>
    <w:rsid w:val="00481F94"/>
    <w:rsid w:val="00482420"/>
    <w:rsid w:val="00496974"/>
    <w:rsid w:val="00497586"/>
    <w:rsid w:val="00497C74"/>
    <w:rsid w:val="004A3E06"/>
    <w:rsid w:val="004B3D83"/>
    <w:rsid w:val="004B5E4D"/>
    <w:rsid w:val="004C0232"/>
    <w:rsid w:val="004C102C"/>
    <w:rsid w:val="004C273B"/>
    <w:rsid w:val="004C3725"/>
    <w:rsid w:val="005029FC"/>
    <w:rsid w:val="005049CC"/>
    <w:rsid w:val="005079F2"/>
    <w:rsid w:val="0051015F"/>
    <w:rsid w:val="00510672"/>
    <w:rsid w:val="005164E1"/>
    <w:rsid w:val="00525EBE"/>
    <w:rsid w:val="00527270"/>
    <w:rsid w:val="00533996"/>
    <w:rsid w:val="005352BE"/>
    <w:rsid w:val="0054056B"/>
    <w:rsid w:val="0054188F"/>
    <w:rsid w:val="00542408"/>
    <w:rsid w:val="0054643B"/>
    <w:rsid w:val="00546555"/>
    <w:rsid w:val="00550793"/>
    <w:rsid w:val="005542FD"/>
    <w:rsid w:val="00563C11"/>
    <w:rsid w:val="00564385"/>
    <w:rsid w:val="00571459"/>
    <w:rsid w:val="00571976"/>
    <w:rsid w:val="005761D7"/>
    <w:rsid w:val="00576D67"/>
    <w:rsid w:val="0058243B"/>
    <w:rsid w:val="0059266E"/>
    <w:rsid w:val="005A74BA"/>
    <w:rsid w:val="005B6990"/>
    <w:rsid w:val="005C6493"/>
    <w:rsid w:val="005E4E2E"/>
    <w:rsid w:val="005F0CE6"/>
    <w:rsid w:val="005F689F"/>
    <w:rsid w:val="00603D30"/>
    <w:rsid w:val="00607057"/>
    <w:rsid w:val="00611198"/>
    <w:rsid w:val="00615EF7"/>
    <w:rsid w:val="0062099B"/>
    <w:rsid w:val="00631C0C"/>
    <w:rsid w:val="00642626"/>
    <w:rsid w:val="0064348C"/>
    <w:rsid w:val="00652120"/>
    <w:rsid w:val="00656B74"/>
    <w:rsid w:val="00667CBE"/>
    <w:rsid w:val="006701A1"/>
    <w:rsid w:val="00677AA9"/>
    <w:rsid w:val="006805B0"/>
    <w:rsid w:val="00684175"/>
    <w:rsid w:val="006A55D3"/>
    <w:rsid w:val="006A60B7"/>
    <w:rsid w:val="006B2943"/>
    <w:rsid w:val="006B55A5"/>
    <w:rsid w:val="006C1D00"/>
    <w:rsid w:val="006C2B82"/>
    <w:rsid w:val="006C413D"/>
    <w:rsid w:val="006C6991"/>
    <w:rsid w:val="006D160D"/>
    <w:rsid w:val="006D36B9"/>
    <w:rsid w:val="006D6FE7"/>
    <w:rsid w:val="006E3D2F"/>
    <w:rsid w:val="006E60DB"/>
    <w:rsid w:val="006F07EE"/>
    <w:rsid w:val="00703AD6"/>
    <w:rsid w:val="0071082E"/>
    <w:rsid w:val="00713855"/>
    <w:rsid w:val="00715F1F"/>
    <w:rsid w:val="00720AEB"/>
    <w:rsid w:val="00723167"/>
    <w:rsid w:val="00730DE3"/>
    <w:rsid w:val="00736F03"/>
    <w:rsid w:val="00737E88"/>
    <w:rsid w:val="00740403"/>
    <w:rsid w:val="007454AC"/>
    <w:rsid w:val="007537B6"/>
    <w:rsid w:val="0075778E"/>
    <w:rsid w:val="00757B48"/>
    <w:rsid w:val="007663C9"/>
    <w:rsid w:val="00770FCF"/>
    <w:rsid w:val="0077464C"/>
    <w:rsid w:val="00777A43"/>
    <w:rsid w:val="0079258F"/>
    <w:rsid w:val="007A3085"/>
    <w:rsid w:val="007C02F3"/>
    <w:rsid w:val="007C084F"/>
    <w:rsid w:val="007C32EF"/>
    <w:rsid w:val="007C3575"/>
    <w:rsid w:val="007C7BD2"/>
    <w:rsid w:val="007D3930"/>
    <w:rsid w:val="007D4A38"/>
    <w:rsid w:val="007E0811"/>
    <w:rsid w:val="007E401D"/>
    <w:rsid w:val="007E5E15"/>
    <w:rsid w:val="007F1326"/>
    <w:rsid w:val="007F3DF9"/>
    <w:rsid w:val="007F50AD"/>
    <w:rsid w:val="00811271"/>
    <w:rsid w:val="008117F0"/>
    <w:rsid w:val="00811B6B"/>
    <w:rsid w:val="00817127"/>
    <w:rsid w:val="00820160"/>
    <w:rsid w:val="008233DE"/>
    <w:rsid w:val="008312F7"/>
    <w:rsid w:val="00835029"/>
    <w:rsid w:val="00836F68"/>
    <w:rsid w:val="00846154"/>
    <w:rsid w:val="008520B1"/>
    <w:rsid w:val="008760E8"/>
    <w:rsid w:val="0087739F"/>
    <w:rsid w:val="00887B52"/>
    <w:rsid w:val="00892652"/>
    <w:rsid w:val="00896CC9"/>
    <w:rsid w:val="00897B6F"/>
    <w:rsid w:val="008A36EB"/>
    <w:rsid w:val="008A440E"/>
    <w:rsid w:val="008C7381"/>
    <w:rsid w:val="008D17E2"/>
    <w:rsid w:val="008D2FAD"/>
    <w:rsid w:val="008D5E1E"/>
    <w:rsid w:val="008D77EF"/>
    <w:rsid w:val="008E4FC5"/>
    <w:rsid w:val="008E7256"/>
    <w:rsid w:val="008E7A39"/>
    <w:rsid w:val="008F3A27"/>
    <w:rsid w:val="008F4996"/>
    <w:rsid w:val="008F56A4"/>
    <w:rsid w:val="00900670"/>
    <w:rsid w:val="00904735"/>
    <w:rsid w:val="009076A0"/>
    <w:rsid w:val="0091653B"/>
    <w:rsid w:val="00942BBF"/>
    <w:rsid w:val="00944172"/>
    <w:rsid w:val="009463FE"/>
    <w:rsid w:val="009470E2"/>
    <w:rsid w:val="009541A9"/>
    <w:rsid w:val="00957673"/>
    <w:rsid w:val="00961623"/>
    <w:rsid w:val="00961AA3"/>
    <w:rsid w:val="009675B7"/>
    <w:rsid w:val="00971335"/>
    <w:rsid w:val="00981589"/>
    <w:rsid w:val="00985CA7"/>
    <w:rsid w:val="00992F42"/>
    <w:rsid w:val="009A4657"/>
    <w:rsid w:val="009A6717"/>
    <w:rsid w:val="009B6FFC"/>
    <w:rsid w:val="009C3825"/>
    <w:rsid w:val="009D7D51"/>
    <w:rsid w:val="009E6B79"/>
    <w:rsid w:val="009E6D67"/>
    <w:rsid w:val="009F5479"/>
    <w:rsid w:val="00A052E7"/>
    <w:rsid w:val="00A059FC"/>
    <w:rsid w:val="00A109A0"/>
    <w:rsid w:val="00A26106"/>
    <w:rsid w:val="00A27BFD"/>
    <w:rsid w:val="00A27EDB"/>
    <w:rsid w:val="00A31263"/>
    <w:rsid w:val="00A41B17"/>
    <w:rsid w:val="00A42C4A"/>
    <w:rsid w:val="00A45CF2"/>
    <w:rsid w:val="00A53B2C"/>
    <w:rsid w:val="00A62C56"/>
    <w:rsid w:val="00A701D4"/>
    <w:rsid w:val="00A71218"/>
    <w:rsid w:val="00A82D90"/>
    <w:rsid w:val="00A94390"/>
    <w:rsid w:val="00A95A1A"/>
    <w:rsid w:val="00AA0DE7"/>
    <w:rsid w:val="00AC25C5"/>
    <w:rsid w:val="00AD4C4A"/>
    <w:rsid w:val="00AE4256"/>
    <w:rsid w:val="00AF4C13"/>
    <w:rsid w:val="00AF6574"/>
    <w:rsid w:val="00AF788E"/>
    <w:rsid w:val="00B06B5F"/>
    <w:rsid w:val="00B10113"/>
    <w:rsid w:val="00B14F66"/>
    <w:rsid w:val="00B177BF"/>
    <w:rsid w:val="00B2216F"/>
    <w:rsid w:val="00B26A10"/>
    <w:rsid w:val="00B33AC9"/>
    <w:rsid w:val="00B364D7"/>
    <w:rsid w:val="00B37C1F"/>
    <w:rsid w:val="00B50195"/>
    <w:rsid w:val="00B514D4"/>
    <w:rsid w:val="00B56295"/>
    <w:rsid w:val="00B5722D"/>
    <w:rsid w:val="00B57C63"/>
    <w:rsid w:val="00B71EC9"/>
    <w:rsid w:val="00B73737"/>
    <w:rsid w:val="00B74B8E"/>
    <w:rsid w:val="00B76942"/>
    <w:rsid w:val="00B82602"/>
    <w:rsid w:val="00B90B69"/>
    <w:rsid w:val="00BB0BD2"/>
    <w:rsid w:val="00BB1621"/>
    <w:rsid w:val="00BB3A18"/>
    <w:rsid w:val="00BB55B8"/>
    <w:rsid w:val="00BB6EED"/>
    <w:rsid w:val="00BB7E14"/>
    <w:rsid w:val="00BC1739"/>
    <w:rsid w:val="00BC2004"/>
    <w:rsid w:val="00BC4809"/>
    <w:rsid w:val="00BD2D91"/>
    <w:rsid w:val="00BF64E3"/>
    <w:rsid w:val="00C05591"/>
    <w:rsid w:val="00C10989"/>
    <w:rsid w:val="00C15758"/>
    <w:rsid w:val="00C1780F"/>
    <w:rsid w:val="00C21218"/>
    <w:rsid w:val="00C2338B"/>
    <w:rsid w:val="00C25574"/>
    <w:rsid w:val="00C32F11"/>
    <w:rsid w:val="00C3772E"/>
    <w:rsid w:val="00C47DC3"/>
    <w:rsid w:val="00C67044"/>
    <w:rsid w:val="00C74F04"/>
    <w:rsid w:val="00C75CA1"/>
    <w:rsid w:val="00C76E9F"/>
    <w:rsid w:val="00C826AD"/>
    <w:rsid w:val="00C8470F"/>
    <w:rsid w:val="00CA37C1"/>
    <w:rsid w:val="00CB26D8"/>
    <w:rsid w:val="00CB33CB"/>
    <w:rsid w:val="00CB6420"/>
    <w:rsid w:val="00CC0E5F"/>
    <w:rsid w:val="00CC11A5"/>
    <w:rsid w:val="00CC6780"/>
    <w:rsid w:val="00CD0C2B"/>
    <w:rsid w:val="00CD133F"/>
    <w:rsid w:val="00CD2D89"/>
    <w:rsid w:val="00CD5CFD"/>
    <w:rsid w:val="00CD684F"/>
    <w:rsid w:val="00CE4F8C"/>
    <w:rsid w:val="00CF0DF9"/>
    <w:rsid w:val="00CF3AC4"/>
    <w:rsid w:val="00CF52ED"/>
    <w:rsid w:val="00D02B62"/>
    <w:rsid w:val="00D04668"/>
    <w:rsid w:val="00D04BBA"/>
    <w:rsid w:val="00D15182"/>
    <w:rsid w:val="00D20EF3"/>
    <w:rsid w:val="00D22DE2"/>
    <w:rsid w:val="00D2449D"/>
    <w:rsid w:val="00D25FD8"/>
    <w:rsid w:val="00D26565"/>
    <w:rsid w:val="00D27D17"/>
    <w:rsid w:val="00D359C9"/>
    <w:rsid w:val="00D3795F"/>
    <w:rsid w:val="00D40880"/>
    <w:rsid w:val="00D4148E"/>
    <w:rsid w:val="00D44674"/>
    <w:rsid w:val="00D5482C"/>
    <w:rsid w:val="00D621C0"/>
    <w:rsid w:val="00D6409B"/>
    <w:rsid w:val="00D667C8"/>
    <w:rsid w:val="00D70F48"/>
    <w:rsid w:val="00D72828"/>
    <w:rsid w:val="00D73CDD"/>
    <w:rsid w:val="00DA4A07"/>
    <w:rsid w:val="00DB74D0"/>
    <w:rsid w:val="00DC0019"/>
    <w:rsid w:val="00DC1992"/>
    <w:rsid w:val="00DC74A7"/>
    <w:rsid w:val="00DD1712"/>
    <w:rsid w:val="00DD297E"/>
    <w:rsid w:val="00DD60A9"/>
    <w:rsid w:val="00DE0AF5"/>
    <w:rsid w:val="00DE1FFE"/>
    <w:rsid w:val="00DE3EF5"/>
    <w:rsid w:val="00DF7FF1"/>
    <w:rsid w:val="00E0332D"/>
    <w:rsid w:val="00E072A2"/>
    <w:rsid w:val="00E10744"/>
    <w:rsid w:val="00E1643E"/>
    <w:rsid w:val="00E220DF"/>
    <w:rsid w:val="00E228F6"/>
    <w:rsid w:val="00E22E06"/>
    <w:rsid w:val="00E260E2"/>
    <w:rsid w:val="00E47538"/>
    <w:rsid w:val="00E53325"/>
    <w:rsid w:val="00E54434"/>
    <w:rsid w:val="00E54519"/>
    <w:rsid w:val="00E56E8B"/>
    <w:rsid w:val="00E60C69"/>
    <w:rsid w:val="00E62046"/>
    <w:rsid w:val="00E63FCD"/>
    <w:rsid w:val="00E658F1"/>
    <w:rsid w:val="00E668A2"/>
    <w:rsid w:val="00E722CC"/>
    <w:rsid w:val="00E73B4B"/>
    <w:rsid w:val="00E76410"/>
    <w:rsid w:val="00E77200"/>
    <w:rsid w:val="00E7721A"/>
    <w:rsid w:val="00E81033"/>
    <w:rsid w:val="00E81DAB"/>
    <w:rsid w:val="00E83548"/>
    <w:rsid w:val="00E9018F"/>
    <w:rsid w:val="00E923AA"/>
    <w:rsid w:val="00E92E4B"/>
    <w:rsid w:val="00EA0861"/>
    <w:rsid w:val="00EA5F70"/>
    <w:rsid w:val="00EB1C9D"/>
    <w:rsid w:val="00EB29CC"/>
    <w:rsid w:val="00EB52CB"/>
    <w:rsid w:val="00EB76D3"/>
    <w:rsid w:val="00EC1D39"/>
    <w:rsid w:val="00EC2F2F"/>
    <w:rsid w:val="00ED2D62"/>
    <w:rsid w:val="00EE44D3"/>
    <w:rsid w:val="00EE5680"/>
    <w:rsid w:val="00EF3354"/>
    <w:rsid w:val="00EF7DFF"/>
    <w:rsid w:val="00F06C02"/>
    <w:rsid w:val="00F14BB1"/>
    <w:rsid w:val="00F21DD6"/>
    <w:rsid w:val="00F37CB3"/>
    <w:rsid w:val="00F45654"/>
    <w:rsid w:val="00F52248"/>
    <w:rsid w:val="00F602CB"/>
    <w:rsid w:val="00F62F32"/>
    <w:rsid w:val="00F768A7"/>
    <w:rsid w:val="00F81FC9"/>
    <w:rsid w:val="00F84806"/>
    <w:rsid w:val="00F8745D"/>
    <w:rsid w:val="00F91FF9"/>
    <w:rsid w:val="00F952D4"/>
    <w:rsid w:val="00FA0C7B"/>
    <w:rsid w:val="00FA3C8D"/>
    <w:rsid w:val="00FB477A"/>
    <w:rsid w:val="00FB4B35"/>
    <w:rsid w:val="00FC1BE1"/>
    <w:rsid w:val="00FC1D98"/>
    <w:rsid w:val="00FD4F05"/>
    <w:rsid w:val="00FD6BC3"/>
    <w:rsid w:val="00FD6D28"/>
    <w:rsid w:val="00FF009E"/>
    <w:rsid w:val="00FF0FB7"/>
    <w:rsid w:val="00FF6724"/>
    <w:rsid w:val="00FF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ecec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EF8"/>
    <w:rPr>
      <w:sz w:val="24"/>
      <w:szCs w:val="24"/>
    </w:rPr>
  </w:style>
  <w:style w:type="paragraph" w:styleId="Heading1">
    <w:name w:val="heading 1"/>
    <w:basedOn w:val="Normal"/>
    <w:next w:val="Normal"/>
    <w:qFormat/>
    <w:rsid w:val="00341EF8"/>
    <w:pPr>
      <w:keepNext/>
      <w:numPr>
        <w:numId w:val="1"/>
      </w:numPr>
      <w:jc w:val="center"/>
      <w:outlineLvl w:val="0"/>
    </w:pPr>
    <w:rPr>
      <w:sz w:val="36"/>
    </w:rPr>
  </w:style>
  <w:style w:type="paragraph" w:styleId="Heading2">
    <w:name w:val="heading 2"/>
    <w:basedOn w:val="Normal"/>
    <w:next w:val="Normal"/>
    <w:qFormat/>
    <w:rsid w:val="00341EF8"/>
    <w:pPr>
      <w:keepNext/>
      <w:numPr>
        <w:ilvl w:val="1"/>
        <w:numId w:val="1"/>
      </w:numPr>
      <w:jc w:val="center"/>
      <w:outlineLvl w:val="1"/>
    </w:pPr>
    <w:rPr>
      <w:b/>
      <w:bCs/>
      <w:sz w:val="52"/>
    </w:rPr>
  </w:style>
  <w:style w:type="paragraph" w:styleId="Heading3">
    <w:name w:val="heading 3"/>
    <w:basedOn w:val="Normal"/>
    <w:next w:val="Normal"/>
    <w:autoRedefine/>
    <w:qFormat/>
    <w:rsid w:val="005079F2"/>
    <w:pPr>
      <w:keepNext/>
      <w:pBdr>
        <w:top w:val="thinThickSmallGap" w:sz="24" w:space="1" w:color="auto"/>
      </w:pBdr>
      <w:tabs>
        <w:tab w:val="left" w:pos="5535"/>
        <w:tab w:val="right" w:pos="9900"/>
      </w:tabs>
      <w:spacing w:before="480"/>
      <w:jc w:val="center"/>
      <w:outlineLvl w:val="2"/>
    </w:pPr>
    <w:rPr>
      <w:b/>
      <w:bCs/>
      <w:sz w:val="36"/>
      <w:szCs w:val="36"/>
    </w:rPr>
  </w:style>
  <w:style w:type="paragraph" w:styleId="Heading4">
    <w:name w:val="heading 4"/>
    <w:basedOn w:val="Normal"/>
    <w:next w:val="Normal"/>
    <w:qFormat/>
    <w:rsid w:val="00341EF8"/>
    <w:pPr>
      <w:keepNext/>
      <w:numPr>
        <w:ilvl w:val="3"/>
        <w:numId w:val="1"/>
      </w:numPr>
      <w:jc w:val="center"/>
      <w:outlineLvl w:val="3"/>
    </w:pPr>
    <w:rPr>
      <w:b/>
      <w:bCs/>
      <w:sz w:val="48"/>
    </w:rPr>
  </w:style>
  <w:style w:type="paragraph" w:styleId="Heading5">
    <w:name w:val="heading 5"/>
    <w:basedOn w:val="Normal"/>
    <w:next w:val="Normal"/>
    <w:qFormat/>
    <w:rsid w:val="00341EF8"/>
    <w:pPr>
      <w:keepNext/>
      <w:numPr>
        <w:ilvl w:val="4"/>
        <w:numId w:val="1"/>
      </w:numPr>
      <w:outlineLvl w:val="4"/>
    </w:pPr>
    <w:rPr>
      <w:sz w:val="32"/>
    </w:rPr>
  </w:style>
  <w:style w:type="paragraph" w:styleId="Heading6">
    <w:name w:val="heading 6"/>
    <w:basedOn w:val="Normal"/>
    <w:next w:val="Normal"/>
    <w:qFormat/>
    <w:rsid w:val="00341EF8"/>
    <w:pPr>
      <w:keepNext/>
      <w:numPr>
        <w:ilvl w:val="5"/>
        <w:numId w:val="1"/>
      </w:numPr>
      <w:outlineLvl w:val="5"/>
    </w:pPr>
    <w:rPr>
      <w:sz w:val="32"/>
    </w:rPr>
  </w:style>
  <w:style w:type="paragraph" w:styleId="Heading7">
    <w:name w:val="heading 7"/>
    <w:basedOn w:val="Normal"/>
    <w:next w:val="Normal"/>
    <w:qFormat/>
    <w:rsid w:val="00341EF8"/>
    <w:pPr>
      <w:keepNext/>
      <w:numPr>
        <w:ilvl w:val="6"/>
        <w:numId w:val="1"/>
      </w:numPr>
      <w:outlineLvl w:val="6"/>
    </w:pPr>
    <w:rPr>
      <w:sz w:val="28"/>
    </w:rPr>
  </w:style>
  <w:style w:type="paragraph" w:styleId="Heading8">
    <w:name w:val="heading 8"/>
    <w:basedOn w:val="Normal"/>
    <w:next w:val="Normal"/>
    <w:autoRedefine/>
    <w:qFormat/>
    <w:rsid w:val="00D359C9"/>
    <w:pPr>
      <w:keepNext/>
      <w:outlineLvl w:val="7"/>
    </w:pPr>
    <w:rPr>
      <w:b/>
      <w:bCs/>
      <w:u w:val="single"/>
    </w:rPr>
  </w:style>
  <w:style w:type="paragraph" w:styleId="Heading9">
    <w:name w:val="heading 9"/>
    <w:basedOn w:val="Normal"/>
    <w:next w:val="Normal"/>
    <w:qFormat/>
    <w:rsid w:val="00341EF8"/>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EF8"/>
    <w:pPr>
      <w:jc w:val="center"/>
    </w:pPr>
    <w:rPr>
      <w:sz w:val="52"/>
    </w:rPr>
  </w:style>
  <w:style w:type="paragraph" w:styleId="BodyTextIndent">
    <w:name w:val="Body Text Indent"/>
    <w:basedOn w:val="Normal"/>
    <w:rsid w:val="00341EF8"/>
    <w:pPr>
      <w:tabs>
        <w:tab w:val="left" w:pos="2160"/>
        <w:tab w:val="right" w:pos="9900"/>
      </w:tabs>
      <w:ind w:left="360"/>
    </w:pPr>
  </w:style>
  <w:style w:type="paragraph" w:styleId="Header">
    <w:name w:val="header"/>
    <w:basedOn w:val="Normal"/>
    <w:rsid w:val="00341EF8"/>
    <w:pPr>
      <w:widowControl w:val="0"/>
      <w:tabs>
        <w:tab w:val="center" w:pos="4320"/>
        <w:tab w:val="right" w:pos="8640"/>
      </w:tabs>
    </w:pPr>
    <w:rPr>
      <w:rFonts w:ascii="CG Times" w:hAnsi="CG Times"/>
      <w:snapToGrid w:val="0"/>
      <w:szCs w:val="20"/>
    </w:rPr>
  </w:style>
  <w:style w:type="paragraph" w:styleId="BodyText2">
    <w:name w:val="Body Text 2"/>
    <w:basedOn w:val="Normal"/>
    <w:rsid w:val="00341EF8"/>
    <w:pPr>
      <w:tabs>
        <w:tab w:val="left" w:pos="720"/>
        <w:tab w:val="left" w:pos="1260"/>
        <w:tab w:val="right" w:pos="9180"/>
      </w:tabs>
      <w:jc w:val="both"/>
    </w:pPr>
  </w:style>
  <w:style w:type="character" w:customStyle="1" w:styleId="d1">
    <w:name w:val="d1"/>
    <w:basedOn w:val="DefaultParagraphFont"/>
    <w:rsid w:val="00341EF8"/>
    <w:rPr>
      <w:sz w:val="18"/>
      <w:szCs w:val="18"/>
    </w:rPr>
  </w:style>
  <w:style w:type="character" w:customStyle="1" w:styleId="hit1">
    <w:name w:val="hit1"/>
    <w:basedOn w:val="DefaultParagraphFont"/>
    <w:rsid w:val="00341EF8"/>
    <w:rPr>
      <w:b/>
      <w:bCs/>
    </w:rPr>
  </w:style>
  <w:style w:type="paragraph" w:styleId="BodyText3">
    <w:name w:val="Body Text 3"/>
    <w:basedOn w:val="Normal"/>
    <w:rsid w:val="00341EF8"/>
    <w:pPr>
      <w:jc w:val="center"/>
    </w:pPr>
    <w:rPr>
      <w:i/>
      <w:iCs/>
    </w:rPr>
  </w:style>
  <w:style w:type="paragraph" w:customStyle="1" w:styleId="xl22">
    <w:name w:val="xl22"/>
    <w:basedOn w:val="Normal"/>
    <w:rsid w:val="00341EF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Normal"/>
    <w:rsid w:val="00341EF8"/>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4">
    <w:name w:val="xl24"/>
    <w:basedOn w:val="Normal"/>
    <w:rsid w:val="00341EF8"/>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rsid w:val="00341EF8"/>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341EF8"/>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27">
    <w:name w:val="xl27"/>
    <w:basedOn w:val="Normal"/>
    <w:rsid w:val="00341EF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8">
    <w:name w:val="xl28"/>
    <w:basedOn w:val="Normal"/>
    <w:rsid w:val="00341EF8"/>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29">
    <w:name w:val="xl29"/>
    <w:basedOn w:val="Normal"/>
    <w:rsid w:val="00341EF8"/>
    <w:pPr>
      <w:pBdr>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
    <w:name w:val="xl30"/>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1">
    <w:name w:val="xl31"/>
    <w:basedOn w:val="Normal"/>
    <w:rsid w:val="00341EF8"/>
    <w:pPr>
      <w:pBdr>
        <w:left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32">
    <w:name w:val="xl32"/>
    <w:basedOn w:val="Normal"/>
    <w:rsid w:val="00341EF8"/>
    <w:pPr>
      <w:pBdr>
        <w:left w:val="single" w:sz="8" w:space="0" w:color="auto"/>
        <w:right w:val="single" w:sz="4" w:space="0" w:color="auto"/>
      </w:pBdr>
      <w:spacing w:before="100" w:beforeAutospacing="1" w:after="100" w:afterAutospacing="1"/>
      <w:textAlignment w:val="center"/>
    </w:pPr>
  </w:style>
  <w:style w:type="paragraph" w:customStyle="1" w:styleId="xl33">
    <w:name w:val="xl33"/>
    <w:basedOn w:val="Normal"/>
    <w:rsid w:val="00341EF8"/>
    <w:pPr>
      <w:pBdr>
        <w:left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341EF8"/>
    <w:pPr>
      <w:pBdr>
        <w:left w:val="single" w:sz="4" w:space="0" w:color="auto"/>
        <w:right w:val="single" w:sz="8" w:space="0" w:color="auto"/>
      </w:pBdr>
      <w:spacing w:before="100" w:beforeAutospacing="1" w:after="100" w:afterAutospacing="1"/>
      <w:textAlignment w:val="center"/>
    </w:pPr>
  </w:style>
  <w:style w:type="paragraph" w:customStyle="1" w:styleId="xl35">
    <w:name w:val="xl35"/>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36">
    <w:name w:val="xl36"/>
    <w:basedOn w:val="Normal"/>
    <w:rsid w:val="00341EF8"/>
    <w:pPr>
      <w:pBdr>
        <w:left w:val="single" w:sz="4" w:space="0" w:color="auto"/>
        <w:right w:val="single" w:sz="8" w:space="0" w:color="auto"/>
      </w:pBdr>
      <w:spacing w:before="100" w:beforeAutospacing="1" w:after="100" w:afterAutospacing="1"/>
      <w:textAlignment w:val="center"/>
    </w:pPr>
    <w:rPr>
      <w:rFonts w:ascii="Arial" w:hAnsi="Arial" w:cs="Arial"/>
      <w:i/>
      <w:iCs/>
    </w:rPr>
  </w:style>
  <w:style w:type="paragraph" w:customStyle="1" w:styleId="xl37">
    <w:name w:val="xl37"/>
    <w:basedOn w:val="Normal"/>
    <w:rsid w:val="00341EF8"/>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8">
    <w:name w:val="xl38"/>
    <w:basedOn w:val="Normal"/>
    <w:rsid w:val="00341EF8"/>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39">
    <w:name w:val="xl39"/>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0">
    <w:name w:val="xl40"/>
    <w:basedOn w:val="Normal"/>
    <w:rsid w:val="00341EF8"/>
    <w:pPr>
      <w:pBdr>
        <w:left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1">
    <w:name w:val="xl41"/>
    <w:basedOn w:val="Normal"/>
    <w:rsid w:val="00341EF8"/>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341E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rsid w:val="00341EF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5">
    <w:name w:val="xl45"/>
    <w:basedOn w:val="Normal"/>
    <w:rsid w:val="00341EF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6">
    <w:name w:val="xl46"/>
    <w:basedOn w:val="Normal"/>
    <w:rsid w:val="00341EF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7">
    <w:name w:val="xl47"/>
    <w:basedOn w:val="Normal"/>
    <w:rsid w:val="00341EF8"/>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48">
    <w:name w:val="xl48"/>
    <w:basedOn w:val="Normal"/>
    <w:rsid w:val="00341EF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9">
    <w:name w:val="xl49"/>
    <w:basedOn w:val="Normal"/>
    <w:rsid w:val="00341E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
    <w:rsid w:val="00341EF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
    <w:rsid w:val="00341EF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2">
    <w:name w:val="xl52"/>
    <w:basedOn w:val="Normal"/>
    <w:rsid w:val="00341EF8"/>
    <w:pPr>
      <w:pBdr>
        <w:top w:val="single" w:sz="8"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3">
    <w:name w:val="xl53"/>
    <w:basedOn w:val="Normal"/>
    <w:rsid w:val="00341EF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styleId="BodyTextIndent2">
    <w:name w:val="Body Text Indent 2"/>
    <w:basedOn w:val="Normal"/>
    <w:rsid w:val="00341EF8"/>
    <w:pPr>
      <w:ind w:left="2700"/>
    </w:pPr>
    <w:rPr>
      <w:b/>
      <w:bCs/>
      <w:i/>
      <w:iCs/>
      <w:sz w:val="28"/>
    </w:rPr>
  </w:style>
  <w:style w:type="character" w:customStyle="1" w:styleId="subtitletextc11">
    <w:name w:val="subtitletextc11"/>
    <w:basedOn w:val="DefaultParagraphFont"/>
    <w:rsid w:val="00341EF8"/>
    <w:rPr>
      <w:rFonts w:ascii="Arial" w:hAnsi="Arial" w:cs="Arial" w:hint="default"/>
      <w:b/>
      <w:bCs/>
      <w:color w:val="800040"/>
      <w:sz w:val="24"/>
      <w:szCs w:val="24"/>
    </w:rPr>
  </w:style>
  <w:style w:type="character" w:styleId="Strong">
    <w:name w:val="Strong"/>
    <w:basedOn w:val="DefaultParagraphFont"/>
    <w:qFormat/>
    <w:rsid w:val="00341EF8"/>
    <w:rPr>
      <w:b/>
      <w:bCs/>
    </w:rPr>
  </w:style>
  <w:style w:type="paragraph" w:styleId="Footer">
    <w:name w:val="footer"/>
    <w:basedOn w:val="Normal"/>
    <w:rsid w:val="00341EF8"/>
    <w:pPr>
      <w:tabs>
        <w:tab w:val="center" w:pos="4320"/>
        <w:tab w:val="right" w:pos="8640"/>
      </w:tabs>
    </w:pPr>
  </w:style>
  <w:style w:type="character" w:styleId="PageNumber">
    <w:name w:val="page number"/>
    <w:basedOn w:val="DefaultParagraphFont"/>
    <w:rsid w:val="00341EF8"/>
  </w:style>
  <w:style w:type="character" w:styleId="Hyperlink">
    <w:name w:val="Hyperlink"/>
    <w:basedOn w:val="DefaultParagraphFont"/>
    <w:uiPriority w:val="99"/>
    <w:rsid w:val="00341EF8"/>
    <w:rPr>
      <w:color w:val="0000FF"/>
      <w:u w:val="single"/>
    </w:rPr>
  </w:style>
  <w:style w:type="paragraph" w:styleId="List">
    <w:name w:val="List"/>
    <w:basedOn w:val="Normal"/>
    <w:autoRedefine/>
    <w:rsid w:val="00D4148E"/>
    <w:pPr>
      <w:numPr>
        <w:numId w:val="42"/>
      </w:numPr>
      <w:tabs>
        <w:tab w:val="left" w:pos="720"/>
        <w:tab w:val="right" w:pos="9180"/>
      </w:tabs>
      <w:ind w:left="720"/>
    </w:pPr>
  </w:style>
  <w:style w:type="paragraph" w:styleId="BodyTextIndent3">
    <w:name w:val="Body Text Indent 3"/>
    <w:basedOn w:val="Normal"/>
    <w:rsid w:val="00341EF8"/>
    <w:pPr>
      <w:ind w:left="720"/>
    </w:pPr>
    <w:rPr>
      <w:szCs w:val="20"/>
    </w:rPr>
  </w:style>
  <w:style w:type="character" w:styleId="FollowedHyperlink">
    <w:name w:val="FollowedHyperlink"/>
    <w:basedOn w:val="DefaultParagraphFont"/>
    <w:rsid w:val="00341EF8"/>
    <w:rPr>
      <w:color w:val="800080"/>
      <w:u w:val="single"/>
    </w:rPr>
  </w:style>
  <w:style w:type="paragraph" w:customStyle="1" w:styleId="Style1">
    <w:name w:val="Style1"/>
    <w:basedOn w:val="Normal"/>
    <w:autoRedefine/>
    <w:rsid w:val="00341EF8"/>
    <w:pPr>
      <w:jc w:val="center"/>
    </w:pPr>
    <w:rPr>
      <w:b/>
      <w:bCs/>
      <w:sz w:val="28"/>
    </w:rPr>
  </w:style>
  <w:style w:type="paragraph" w:styleId="ListBullet">
    <w:name w:val="List Bullet"/>
    <w:basedOn w:val="Normal"/>
    <w:autoRedefine/>
    <w:rsid w:val="00944172"/>
    <w:pPr>
      <w:numPr>
        <w:numId w:val="64"/>
      </w:numPr>
    </w:pPr>
    <w:rPr>
      <w:sz w:val="22"/>
    </w:rPr>
  </w:style>
  <w:style w:type="character" w:styleId="CommentReference">
    <w:name w:val="annotation reference"/>
    <w:basedOn w:val="DefaultParagraphFont"/>
    <w:semiHidden/>
    <w:rsid w:val="00341EF8"/>
    <w:rPr>
      <w:sz w:val="16"/>
      <w:szCs w:val="16"/>
    </w:rPr>
  </w:style>
  <w:style w:type="paragraph" w:styleId="CommentText">
    <w:name w:val="annotation text"/>
    <w:basedOn w:val="Normal"/>
    <w:link w:val="CommentTextChar"/>
    <w:semiHidden/>
    <w:rsid w:val="00341EF8"/>
    <w:rPr>
      <w:sz w:val="20"/>
      <w:szCs w:val="20"/>
    </w:rPr>
  </w:style>
  <w:style w:type="paragraph" w:styleId="BalloonText">
    <w:name w:val="Balloon Text"/>
    <w:basedOn w:val="Normal"/>
    <w:semiHidden/>
    <w:rsid w:val="003B5FC1"/>
    <w:rPr>
      <w:rFonts w:ascii="Tahoma" w:hAnsi="Tahoma" w:cs="Tahoma"/>
      <w:sz w:val="16"/>
      <w:szCs w:val="16"/>
    </w:rPr>
  </w:style>
  <w:style w:type="table" w:styleId="TableGrid">
    <w:name w:val="Table Grid"/>
    <w:basedOn w:val="TableNormal"/>
    <w:rsid w:val="0054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B1E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62046"/>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6C413D"/>
    <w:rPr>
      <w:b/>
      <w:bCs/>
    </w:rPr>
  </w:style>
  <w:style w:type="character" w:customStyle="1" w:styleId="CommentTextChar">
    <w:name w:val="Comment Text Char"/>
    <w:basedOn w:val="DefaultParagraphFont"/>
    <w:link w:val="CommentText"/>
    <w:semiHidden/>
    <w:rsid w:val="006C413D"/>
  </w:style>
  <w:style w:type="character" w:customStyle="1" w:styleId="CommentSubjectChar">
    <w:name w:val="Comment Subject Char"/>
    <w:basedOn w:val="CommentTextChar"/>
    <w:link w:val="CommentSubject"/>
    <w:rsid w:val="006C413D"/>
  </w:style>
  <w:style w:type="paragraph" w:styleId="NoSpacing">
    <w:name w:val="No Spacing"/>
    <w:uiPriority w:val="1"/>
    <w:qFormat/>
    <w:rsid w:val="007537B6"/>
    <w:rPr>
      <w:rFonts w:eastAsiaTheme="minorHAnsi" w:cstheme="minorBidi"/>
      <w:sz w:val="24"/>
      <w:szCs w:val="22"/>
    </w:rPr>
  </w:style>
  <w:style w:type="paragraph" w:styleId="TOCHeading">
    <w:name w:val="TOC Heading"/>
    <w:basedOn w:val="Heading1"/>
    <w:next w:val="Normal"/>
    <w:uiPriority w:val="39"/>
    <w:semiHidden/>
    <w:unhideWhenUsed/>
    <w:qFormat/>
    <w:rsid w:val="00B76942"/>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qFormat/>
    <w:rsid w:val="00892652"/>
    <w:pPr>
      <w:tabs>
        <w:tab w:val="right" w:leader="dot" w:pos="10790"/>
      </w:tabs>
      <w:spacing w:after="100" w:line="276" w:lineRule="auto"/>
      <w:ind w:left="45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B76942"/>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B76942"/>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EF8"/>
    <w:rPr>
      <w:sz w:val="24"/>
      <w:szCs w:val="24"/>
    </w:rPr>
  </w:style>
  <w:style w:type="paragraph" w:styleId="Heading1">
    <w:name w:val="heading 1"/>
    <w:basedOn w:val="Normal"/>
    <w:next w:val="Normal"/>
    <w:qFormat/>
    <w:rsid w:val="00341EF8"/>
    <w:pPr>
      <w:keepNext/>
      <w:numPr>
        <w:numId w:val="2"/>
      </w:numPr>
      <w:jc w:val="center"/>
      <w:outlineLvl w:val="0"/>
    </w:pPr>
    <w:rPr>
      <w:sz w:val="36"/>
    </w:rPr>
  </w:style>
  <w:style w:type="paragraph" w:styleId="Heading2">
    <w:name w:val="heading 2"/>
    <w:basedOn w:val="Normal"/>
    <w:next w:val="Normal"/>
    <w:qFormat/>
    <w:rsid w:val="00341EF8"/>
    <w:pPr>
      <w:keepNext/>
      <w:numPr>
        <w:ilvl w:val="1"/>
        <w:numId w:val="2"/>
      </w:numPr>
      <w:jc w:val="center"/>
      <w:outlineLvl w:val="1"/>
    </w:pPr>
    <w:rPr>
      <w:b/>
      <w:bCs/>
      <w:sz w:val="52"/>
    </w:rPr>
  </w:style>
  <w:style w:type="paragraph" w:styleId="Heading3">
    <w:name w:val="heading 3"/>
    <w:basedOn w:val="Normal"/>
    <w:next w:val="Normal"/>
    <w:autoRedefine/>
    <w:qFormat/>
    <w:rsid w:val="005079F2"/>
    <w:pPr>
      <w:keepNext/>
      <w:pBdr>
        <w:top w:val="thinThickSmallGap" w:sz="24" w:space="1" w:color="auto"/>
      </w:pBdr>
      <w:tabs>
        <w:tab w:val="left" w:pos="5535"/>
        <w:tab w:val="right" w:pos="9900"/>
      </w:tabs>
      <w:spacing w:before="480"/>
      <w:jc w:val="center"/>
      <w:outlineLvl w:val="2"/>
    </w:pPr>
    <w:rPr>
      <w:b/>
      <w:bCs/>
      <w:sz w:val="36"/>
      <w:szCs w:val="36"/>
    </w:rPr>
  </w:style>
  <w:style w:type="paragraph" w:styleId="Heading4">
    <w:name w:val="heading 4"/>
    <w:basedOn w:val="Normal"/>
    <w:next w:val="Normal"/>
    <w:qFormat/>
    <w:rsid w:val="00341EF8"/>
    <w:pPr>
      <w:keepNext/>
      <w:numPr>
        <w:ilvl w:val="3"/>
        <w:numId w:val="2"/>
      </w:numPr>
      <w:jc w:val="center"/>
      <w:outlineLvl w:val="3"/>
    </w:pPr>
    <w:rPr>
      <w:b/>
      <w:bCs/>
      <w:sz w:val="48"/>
    </w:rPr>
  </w:style>
  <w:style w:type="paragraph" w:styleId="Heading5">
    <w:name w:val="heading 5"/>
    <w:basedOn w:val="Normal"/>
    <w:next w:val="Normal"/>
    <w:qFormat/>
    <w:rsid w:val="00341EF8"/>
    <w:pPr>
      <w:keepNext/>
      <w:numPr>
        <w:ilvl w:val="4"/>
        <w:numId w:val="2"/>
      </w:numPr>
      <w:outlineLvl w:val="4"/>
    </w:pPr>
    <w:rPr>
      <w:sz w:val="32"/>
    </w:rPr>
  </w:style>
  <w:style w:type="paragraph" w:styleId="Heading6">
    <w:name w:val="heading 6"/>
    <w:basedOn w:val="Normal"/>
    <w:next w:val="Normal"/>
    <w:qFormat/>
    <w:rsid w:val="00341EF8"/>
    <w:pPr>
      <w:keepNext/>
      <w:numPr>
        <w:ilvl w:val="5"/>
        <w:numId w:val="2"/>
      </w:numPr>
      <w:outlineLvl w:val="5"/>
    </w:pPr>
    <w:rPr>
      <w:sz w:val="32"/>
    </w:rPr>
  </w:style>
  <w:style w:type="paragraph" w:styleId="Heading7">
    <w:name w:val="heading 7"/>
    <w:basedOn w:val="Normal"/>
    <w:next w:val="Normal"/>
    <w:qFormat/>
    <w:rsid w:val="00341EF8"/>
    <w:pPr>
      <w:keepNext/>
      <w:numPr>
        <w:ilvl w:val="6"/>
        <w:numId w:val="2"/>
      </w:numPr>
      <w:outlineLvl w:val="6"/>
    </w:pPr>
    <w:rPr>
      <w:sz w:val="28"/>
    </w:rPr>
  </w:style>
  <w:style w:type="paragraph" w:styleId="Heading8">
    <w:name w:val="heading 8"/>
    <w:basedOn w:val="Normal"/>
    <w:next w:val="Normal"/>
    <w:autoRedefine/>
    <w:qFormat/>
    <w:rsid w:val="00D359C9"/>
    <w:pPr>
      <w:keepNext/>
      <w:outlineLvl w:val="7"/>
    </w:pPr>
    <w:rPr>
      <w:b/>
      <w:bCs/>
      <w:u w:val="single"/>
    </w:rPr>
  </w:style>
  <w:style w:type="paragraph" w:styleId="Heading9">
    <w:name w:val="heading 9"/>
    <w:basedOn w:val="Normal"/>
    <w:next w:val="Normal"/>
    <w:qFormat/>
    <w:rsid w:val="00341EF8"/>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EF8"/>
    <w:pPr>
      <w:jc w:val="center"/>
    </w:pPr>
    <w:rPr>
      <w:sz w:val="52"/>
    </w:rPr>
  </w:style>
  <w:style w:type="paragraph" w:styleId="BodyTextIndent">
    <w:name w:val="Body Text Indent"/>
    <w:basedOn w:val="Normal"/>
    <w:rsid w:val="00341EF8"/>
    <w:pPr>
      <w:tabs>
        <w:tab w:val="left" w:pos="2160"/>
        <w:tab w:val="right" w:pos="9900"/>
      </w:tabs>
      <w:ind w:left="360"/>
    </w:pPr>
  </w:style>
  <w:style w:type="paragraph" w:styleId="Header">
    <w:name w:val="header"/>
    <w:basedOn w:val="Normal"/>
    <w:rsid w:val="00341EF8"/>
    <w:pPr>
      <w:widowControl w:val="0"/>
      <w:tabs>
        <w:tab w:val="center" w:pos="4320"/>
        <w:tab w:val="right" w:pos="8640"/>
      </w:tabs>
    </w:pPr>
    <w:rPr>
      <w:rFonts w:ascii="CG Times" w:hAnsi="CG Times"/>
      <w:snapToGrid w:val="0"/>
      <w:szCs w:val="20"/>
    </w:rPr>
  </w:style>
  <w:style w:type="paragraph" w:styleId="BodyText2">
    <w:name w:val="Body Text 2"/>
    <w:basedOn w:val="Normal"/>
    <w:rsid w:val="00341EF8"/>
    <w:pPr>
      <w:tabs>
        <w:tab w:val="left" w:pos="720"/>
        <w:tab w:val="left" w:pos="1260"/>
        <w:tab w:val="right" w:pos="9180"/>
      </w:tabs>
      <w:jc w:val="both"/>
    </w:pPr>
  </w:style>
  <w:style w:type="character" w:customStyle="1" w:styleId="d1">
    <w:name w:val="d1"/>
    <w:basedOn w:val="DefaultParagraphFont"/>
    <w:rsid w:val="00341EF8"/>
    <w:rPr>
      <w:sz w:val="18"/>
      <w:szCs w:val="18"/>
    </w:rPr>
  </w:style>
  <w:style w:type="character" w:customStyle="1" w:styleId="hit1">
    <w:name w:val="hit1"/>
    <w:basedOn w:val="DefaultParagraphFont"/>
    <w:rsid w:val="00341EF8"/>
    <w:rPr>
      <w:b/>
      <w:bCs/>
    </w:rPr>
  </w:style>
  <w:style w:type="paragraph" w:styleId="BodyText3">
    <w:name w:val="Body Text 3"/>
    <w:basedOn w:val="Normal"/>
    <w:rsid w:val="00341EF8"/>
    <w:pPr>
      <w:jc w:val="center"/>
    </w:pPr>
    <w:rPr>
      <w:i/>
      <w:iCs/>
    </w:rPr>
  </w:style>
  <w:style w:type="paragraph" w:customStyle="1" w:styleId="xl22">
    <w:name w:val="xl22"/>
    <w:basedOn w:val="Normal"/>
    <w:rsid w:val="00341EF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Normal"/>
    <w:rsid w:val="00341EF8"/>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4">
    <w:name w:val="xl24"/>
    <w:basedOn w:val="Normal"/>
    <w:rsid w:val="00341EF8"/>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rsid w:val="00341EF8"/>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341EF8"/>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27">
    <w:name w:val="xl27"/>
    <w:basedOn w:val="Normal"/>
    <w:rsid w:val="00341EF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8">
    <w:name w:val="xl28"/>
    <w:basedOn w:val="Normal"/>
    <w:rsid w:val="00341EF8"/>
    <w:pPr>
      <w:pBdr>
        <w:top w:val="single" w:sz="8" w:space="0" w:color="auto"/>
        <w:left w:val="single" w:sz="4" w:space="0" w:color="auto"/>
        <w:right w:val="single" w:sz="8" w:space="0" w:color="auto"/>
      </w:pBdr>
      <w:spacing w:before="100" w:beforeAutospacing="1" w:after="100" w:afterAutospacing="1"/>
      <w:textAlignment w:val="center"/>
    </w:pPr>
  </w:style>
  <w:style w:type="paragraph" w:customStyle="1" w:styleId="xl29">
    <w:name w:val="xl29"/>
    <w:basedOn w:val="Normal"/>
    <w:rsid w:val="00341EF8"/>
    <w:pPr>
      <w:pBdr>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0">
    <w:name w:val="xl30"/>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1">
    <w:name w:val="xl31"/>
    <w:basedOn w:val="Normal"/>
    <w:rsid w:val="00341EF8"/>
    <w:pPr>
      <w:pBdr>
        <w:left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32">
    <w:name w:val="xl32"/>
    <w:basedOn w:val="Normal"/>
    <w:rsid w:val="00341EF8"/>
    <w:pPr>
      <w:pBdr>
        <w:left w:val="single" w:sz="8" w:space="0" w:color="auto"/>
        <w:right w:val="single" w:sz="4" w:space="0" w:color="auto"/>
      </w:pBdr>
      <w:spacing w:before="100" w:beforeAutospacing="1" w:after="100" w:afterAutospacing="1"/>
      <w:textAlignment w:val="center"/>
    </w:pPr>
  </w:style>
  <w:style w:type="paragraph" w:customStyle="1" w:styleId="xl33">
    <w:name w:val="xl33"/>
    <w:basedOn w:val="Normal"/>
    <w:rsid w:val="00341EF8"/>
    <w:pPr>
      <w:pBdr>
        <w:left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341EF8"/>
    <w:pPr>
      <w:pBdr>
        <w:left w:val="single" w:sz="4" w:space="0" w:color="auto"/>
        <w:right w:val="single" w:sz="8" w:space="0" w:color="auto"/>
      </w:pBdr>
      <w:spacing w:before="100" w:beforeAutospacing="1" w:after="100" w:afterAutospacing="1"/>
      <w:textAlignment w:val="center"/>
    </w:pPr>
  </w:style>
  <w:style w:type="paragraph" w:customStyle="1" w:styleId="xl35">
    <w:name w:val="xl35"/>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36">
    <w:name w:val="xl36"/>
    <w:basedOn w:val="Normal"/>
    <w:rsid w:val="00341EF8"/>
    <w:pPr>
      <w:pBdr>
        <w:left w:val="single" w:sz="4" w:space="0" w:color="auto"/>
        <w:right w:val="single" w:sz="8" w:space="0" w:color="auto"/>
      </w:pBdr>
      <w:spacing w:before="100" w:beforeAutospacing="1" w:after="100" w:afterAutospacing="1"/>
      <w:textAlignment w:val="center"/>
    </w:pPr>
    <w:rPr>
      <w:rFonts w:ascii="Arial" w:hAnsi="Arial" w:cs="Arial"/>
      <w:i/>
      <w:iCs/>
    </w:rPr>
  </w:style>
  <w:style w:type="paragraph" w:customStyle="1" w:styleId="xl37">
    <w:name w:val="xl37"/>
    <w:basedOn w:val="Normal"/>
    <w:rsid w:val="00341EF8"/>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8">
    <w:name w:val="xl38"/>
    <w:basedOn w:val="Normal"/>
    <w:rsid w:val="00341EF8"/>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39">
    <w:name w:val="xl39"/>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0">
    <w:name w:val="xl40"/>
    <w:basedOn w:val="Normal"/>
    <w:rsid w:val="00341EF8"/>
    <w:pPr>
      <w:pBdr>
        <w:left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1">
    <w:name w:val="xl41"/>
    <w:basedOn w:val="Normal"/>
    <w:rsid w:val="00341EF8"/>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341E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rsid w:val="00341EF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rsid w:val="00341EF8"/>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5">
    <w:name w:val="xl45"/>
    <w:basedOn w:val="Normal"/>
    <w:rsid w:val="00341EF8"/>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46">
    <w:name w:val="xl46"/>
    <w:basedOn w:val="Normal"/>
    <w:rsid w:val="00341EF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7">
    <w:name w:val="xl47"/>
    <w:basedOn w:val="Normal"/>
    <w:rsid w:val="00341EF8"/>
    <w:pPr>
      <w:pBdr>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48">
    <w:name w:val="xl48"/>
    <w:basedOn w:val="Normal"/>
    <w:rsid w:val="00341EF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9">
    <w:name w:val="xl49"/>
    <w:basedOn w:val="Normal"/>
    <w:rsid w:val="00341EF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
    <w:rsid w:val="00341EF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
    <w:rsid w:val="00341EF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2">
    <w:name w:val="xl52"/>
    <w:basedOn w:val="Normal"/>
    <w:rsid w:val="00341EF8"/>
    <w:pPr>
      <w:pBdr>
        <w:top w:val="single" w:sz="8"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3">
    <w:name w:val="xl53"/>
    <w:basedOn w:val="Normal"/>
    <w:rsid w:val="00341EF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styleId="BodyTextIndent2">
    <w:name w:val="Body Text Indent 2"/>
    <w:basedOn w:val="Normal"/>
    <w:rsid w:val="00341EF8"/>
    <w:pPr>
      <w:ind w:left="2700"/>
    </w:pPr>
    <w:rPr>
      <w:b/>
      <w:bCs/>
      <w:i/>
      <w:iCs/>
      <w:sz w:val="28"/>
    </w:rPr>
  </w:style>
  <w:style w:type="character" w:customStyle="1" w:styleId="subtitletextc11">
    <w:name w:val="subtitletextc11"/>
    <w:basedOn w:val="DefaultParagraphFont"/>
    <w:rsid w:val="00341EF8"/>
    <w:rPr>
      <w:rFonts w:ascii="Arial" w:hAnsi="Arial" w:cs="Arial" w:hint="default"/>
      <w:b/>
      <w:bCs/>
      <w:color w:val="800040"/>
      <w:sz w:val="24"/>
      <w:szCs w:val="24"/>
    </w:rPr>
  </w:style>
  <w:style w:type="character" w:styleId="Strong">
    <w:name w:val="Strong"/>
    <w:basedOn w:val="DefaultParagraphFont"/>
    <w:qFormat/>
    <w:rsid w:val="00341EF8"/>
    <w:rPr>
      <w:b/>
      <w:bCs/>
    </w:rPr>
  </w:style>
  <w:style w:type="paragraph" w:styleId="Footer">
    <w:name w:val="footer"/>
    <w:basedOn w:val="Normal"/>
    <w:rsid w:val="00341EF8"/>
    <w:pPr>
      <w:tabs>
        <w:tab w:val="center" w:pos="4320"/>
        <w:tab w:val="right" w:pos="8640"/>
      </w:tabs>
    </w:pPr>
  </w:style>
  <w:style w:type="character" w:styleId="PageNumber">
    <w:name w:val="page number"/>
    <w:basedOn w:val="DefaultParagraphFont"/>
    <w:rsid w:val="00341EF8"/>
  </w:style>
  <w:style w:type="character" w:styleId="Hyperlink">
    <w:name w:val="Hyperlink"/>
    <w:basedOn w:val="DefaultParagraphFont"/>
    <w:uiPriority w:val="99"/>
    <w:rsid w:val="00341EF8"/>
    <w:rPr>
      <w:color w:val="0000FF"/>
      <w:u w:val="single"/>
    </w:rPr>
  </w:style>
  <w:style w:type="paragraph" w:styleId="List">
    <w:name w:val="List"/>
    <w:basedOn w:val="Normal"/>
    <w:autoRedefine/>
    <w:rsid w:val="00D4148E"/>
    <w:pPr>
      <w:numPr>
        <w:numId w:val="46"/>
      </w:numPr>
      <w:tabs>
        <w:tab w:val="left" w:pos="720"/>
        <w:tab w:val="right" w:pos="9180"/>
      </w:tabs>
      <w:ind w:left="720"/>
    </w:pPr>
  </w:style>
  <w:style w:type="paragraph" w:styleId="BodyTextIndent3">
    <w:name w:val="Body Text Indent 3"/>
    <w:basedOn w:val="Normal"/>
    <w:rsid w:val="00341EF8"/>
    <w:pPr>
      <w:ind w:left="720"/>
    </w:pPr>
    <w:rPr>
      <w:szCs w:val="20"/>
    </w:rPr>
  </w:style>
  <w:style w:type="character" w:styleId="FollowedHyperlink">
    <w:name w:val="FollowedHyperlink"/>
    <w:basedOn w:val="DefaultParagraphFont"/>
    <w:rsid w:val="00341EF8"/>
    <w:rPr>
      <w:color w:val="800080"/>
      <w:u w:val="single"/>
    </w:rPr>
  </w:style>
  <w:style w:type="paragraph" w:customStyle="1" w:styleId="Style1">
    <w:name w:val="Style1"/>
    <w:basedOn w:val="Normal"/>
    <w:autoRedefine/>
    <w:rsid w:val="00341EF8"/>
    <w:pPr>
      <w:jc w:val="center"/>
    </w:pPr>
    <w:rPr>
      <w:b/>
      <w:bCs/>
      <w:sz w:val="28"/>
    </w:rPr>
  </w:style>
  <w:style w:type="paragraph" w:styleId="ListBullet">
    <w:name w:val="List Bullet"/>
    <w:basedOn w:val="Normal"/>
    <w:autoRedefine/>
    <w:rsid w:val="00944172"/>
    <w:pPr>
      <w:numPr>
        <w:numId w:val="69"/>
      </w:numPr>
    </w:pPr>
    <w:rPr>
      <w:sz w:val="22"/>
    </w:rPr>
  </w:style>
  <w:style w:type="character" w:styleId="CommentReference">
    <w:name w:val="annotation reference"/>
    <w:basedOn w:val="DefaultParagraphFont"/>
    <w:semiHidden/>
    <w:rsid w:val="00341EF8"/>
    <w:rPr>
      <w:sz w:val="16"/>
      <w:szCs w:val="16"/>
    </w:rPr>
  </w:style>
  <w:style w:type="paragraph" w:styleId="CommentText">
    <w:name w:val="annotation text"/>
    <w:basedOn w:val="Normal"/>
    <w:link w:val="CommentTextChar"/>
    <w:semiHidden/>
    <w:rsid w:val="00341EF8"/>
    <w:rPr>
      <w:sz w:val="20"/>
      <w:szCs w:val="20"/>
    </w:rPr>
  </w:style>
  <w:style w:type="paragraph" w:styleId="BalloonText">
    <w:name w:val="Balloon Text"/>
    <w:basedOn w:val="Normal"/>
    <w:semiHidden/>
    <w:rsid w:val="003B5FC1"/>
    <w:rPr>
      <w:rFonts w:ascii="Tahoma" w:hAnsi="Tahoma" w:cs="Tahoma"/>
      <w:sz w:val="16"/>
      <w:szCs w:val="16"/>
    </w:rPr>
  </w:style>
  <w:style w:type="table" w:styleId="TableGrid">
    <w:name w:val="Table Grid"/>
    <w:basedOn w:val="TableNormal"/>
    <w:rsid w:val="0054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B1E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E62046"/>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6C413D"/>
    <w:rPr>
      <w:b/>
      <w:bCs/>
    </w:rPr>
  </w:style>
  <w:style w:type="character" w:customStyle="1" w:styleId="CommentTextChar">
    <w:name w:val="Comment Text Char"/>
    <w:basedOn w:val="DefaultParagraphFont"/>
    <w:link w:val="CommentText"/>
    <w:semiHidden/>
    <w:rsid w:val="006C413D"/>
  </w:style>
  <w:style w:type="character" w:customStyle="1" w:styleId="CommentSubjectChar">
    <w:name w:val="Comment Subject Char"/>
    <w:basedOn w:val="CommentTextChar"/>
    <w:link w:val="CommentSubject"/>
    <w:rsid w:val="006C413D"/>
  </w:style>
  <w:style w:type="paragraph" w:styleId="NoSpacing">
    <w:name w:val="No Spacing"/>
    <w:uiPriority w:val="1"/>
    <w:qFormat/>
    <w:rsid w:val="007537B6"/>
    <w:rPr>
      <w:rFonts w:eastAsiaTheme="minorHAnsi" w:cstheme="minorBidi"/>
      <w:sz w:val="24"/>
      <w:szCs w:val="22"/>
    </w:rPr>
  </w:style>
  <w:style w:type="paragraph" w:styleId="TOCHeading">
    <w:name w:val="TOC Heading"/>
    <w:basedOn w:val="Heading1"/>
    <w:next w:val="Normal"/>
    <w:uiPriority w:val="39"/>
    <w:semiHidden/>
    <w:unhideWhenUsed/>
    <w:qFormat/>
    <w:rsid w:val="00B76942"/>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qFormat/>
    <w:rsid w:val="00892652"/>
    <w:pPr>
      <w:tabs>
        <w:tab w:val="right" w:leader="dot" w:pos="10790"/>
      </w:tabs>
      <w:spacing w:after="100" w:line="276" w:lineRule="auto"/>
      <w:ind w:left="45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B76942"/>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B76942"/>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2541136">
      <w:bodyDiv w:val="1"/>
      <w:marLeft w:val="0"/>
      <w:marRight w:val="0"/>
      <w:marTop w:val="0"/>
      <w:marBottom w:val="0"/>
      <w:divBdr>
        <w:top w:val="none" w:sz="0" w:space="0" w:color="auto"/>
        <w:left w:val="none" w:sz="0" w:space="0" w:color="auto"/>
        <w:bottom w:val="none" w:sz="0" w:space="0" w:color="auto"/>
        <w:right w:val="none" w:sz="0" w:space="0" w:color="auto"/>
      </w:divBdr>
    </w:div>
    <w:div w:id="18854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mt.gov/bear/" TargetMode="External"/><Relationship Id="rId4" Type="http://schemas.openxmlformats.org/officeDocument/2006/relationships/settings" Target="settings.xml"/><Relationship Id="rId9" Type="http://schemas.openxmlformats.org/officeDocument/2006/relationships/hyperlink" Target="https://app.mt.gov/b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5E54-BF1E-43BC-B9C9-02807E5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10580</Words>
  <Characters>60312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National Association of State Student Grant &amp; Aid Programs (NASSGAP)</vt:lpstr>
    </vt:vector>
  </TitlesOfParts>
  <Company>HECB</Company>
  <LinksUpToDate>false</LinksUpToDate>
  <CharactersWithSpaces>70751</CharactersWithSpaces>
  <SharedDoc>false</SharedDoc>
  <HLinks>
    <vt:vector size="12" baseType="variant">
      <vt:variant>
        <vt:i4>393285</vt:i4>
      </vt:variant>
      <vt:variant>
        <vt:i4>3</vt:i4>
      </vt:variant>
      <vt:variant>
        <vt:i4>0</vt:i4>
      </vt:variant>
      <vt:variant>
        <vt:i4>5</vt:i4>
      </vt:variant>
      <vt:variant>
        <vt:lpwstr>https://app.mt.gov/bear/</vt:lpwstr>
      </vt:variant>
      <vt:variant>
        <vt:lpwstr/>
      </vt:variant>
      <vt:variant>
        <vt:i4>393285</vt:i4>
      </vt:variant>
      <vt:variant>
        <vt:i4>0</vt:i4>
      </vt:variant>
      <vt:variant>
        <vt:i4>0</vt:i4>
      </vt:variant>
      <vt:variant>
        <vt:i4>5</vt:i4>
      </vt:variant>
      <vt:variant>
        <vt:lpwstr>https://app.mt.gov/bear/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State Student Grant &amp; Aid Programs (NASSGAP)</dc:title>
  <dc:creator>washink</dc:creator>
  <cp:lastModifiedBy>jleeper</cp:lastModifiedBy>
  <cp:revision>9</cp:revision>
  <cp:lastPrinted>2013-07-03T15:34:00Z</cp:lastPrinted>
  <dcterms:created xsi:type="dcterms:W3CDTF">2013-07-03T15:41:00Z</dcterms:created>
  <dcterms:modified xsi:type="dcterms:W3CDTF">2013-10-31T15:56:00Z</dcterms:modified>
</cp:coreProperties>
</file>